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6A" w:rsidRPr="00892438" w:rsidRDefault="00D7496A" w:rsidP="00892438">
      <w:pPr>
        <w:shd w:val="clear" w:color="auto" w:fill="FFFFFF"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УДК 327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Тушков Александр Анатольевич, 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</w:rPr>
        <w:t>доктор исторических наук, профессор кафедры международных отношений и права Владивостокского государственного университета экономики и сервиса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aa_tushkov@mail.ru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2438">
        <w:rPr>
          <w:rFonts w:ascii="Times New Roman" w:hAnsi="Times New Roman" w:cs="Times New Roman"/>
          <w:b/>
          <w:sz w:val="24"/>
          <w:szCs w:val="24"/>
        </w:rPr>
        <w:t>Животова</w:t>
      </w:r>
      <w:proofErr w:type="spellEnd"/>
      <w:r w:rsidRPr="00892438">
        <w:rPr>
          <w:rFonts w:ascii="Times New Roman" w:hAnsi="Times New Roman" w:cs="Times New Roman"/>
          <w:b/>
          <w:sz w:val="24"/>
          <w:szCs w:val="24"/>
        </w:rPr>
        <w:t xml:space="preserve"> Дарья Алексеевна, </w:t>
      </w:r>
      <w:r w:rsidRPr="00892438">
        <w:rPr>
          <w:rFonts w:ascii="Times New Roman" w:hAnsi="Times New Roman" w:cs="Times New Roman"/>
          <w:sz w:val="24"/>
          <w:szCs w:val="24"/>
        </w:rPr>
        <w:t xml:space="preserve">бакалавр 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международных отношений и права Владивостокского государственного университета экономики и сервиса 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8924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mirdarina</w:t>
        </w:r>
        <w:r w:rsidRPr="008924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_02@</w:t>
        </w:r>
        <w:r w:rsidRPr="008924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8924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8924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89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EAB" w:rsidRPr="00892438" w:rsidRDefault="007A3821" w:rsidP="0089243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2438">
        <w:rPr>
          <w:rFonts w:ascii="Times New Roman" w:hAnsi="Times New Roman" w:cs="Times New Roman"/>
          <w:b/>
          <w:caps/>
          <w:sz w:val="24"/>
          <w:szCs w:val="24"/>
        </w:rPr>
        <w:t>Проблемы транслатеральной дипломатии: новый нарратив или старый бинарный код?</w:t>
      </w:r>
    </w:p>
    <w:p w:rsidR="00A47232" w:rsidRPr="00892438" w:rsidRDefault="00A47232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29E8" w:rsidRPr="00892438" w:rsidRDefault="007C4DF4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Аннотация.</w:t>
      </w:r>
      <w:r w:rsidRPr="008924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D26FFF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Проблема исследования </w:t>
      </w:r>
      <w:proofErr w:type="spellStart"/>
      <w:r w:rsidR="00D26FFF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</w:t>
      </w:r>
      <w:r w:rsidR="001B7B0F" w:rsidRPr="00892438">
        <w:rPr>
          <w:rFonts w:ascii="Times New Roman" w:hAnsi="Times New Roman" w:cs="Times New Roman"/>
          <w:sz w:val="24"/>
          <w:szCs w:val="24"/>
        </w:rPr>
        <w:t>ранслатеральн</w:t>
      </w:r>
      <w:r w:rsidR="00D26FFF" w:rsidRPr="0089243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B7B0F" w:rsidRPr="00892438">
        <w:rPr>
          <w:rFonts w:ascii="Times New Roman" w:hAnsi="Times New Roman" w:cs="Times New Roman"/>
          <w:sz w:val="24"/>
          <w:szCs w:val="24"/>
        </w:rPr>
        <w:t xml:space="preserve"> дипломати</w:t>
      </w:r>
      <w:r w:rsidR="00317BB8" w:rsidRPr="00892438">
        <w:rPr>
          <w:rFonts w:ascii="Times New Roman" w:hAnsi="Times New Roman" w:cs="Times New Roman"/>
          <w:sz w:val="24"/>
          <w:szCs w:val="24"/>
        </w:rPr>
        <w:t>и</w:t>
      </w:r>
      <w:r w:rsidR="00EA695C" w:rsidRPr="00892438">
        <w:rPr>
          <w:rFonts w:ascii="Times New Roman" w:hAnsi="Times New Roman" w:cs="Times New Roman"/>
          <w:sz w:val="24"/>
          <w:szCs w:val="24"/>
        </w:rPr>
        <w:t xml:space="preserve">, как парадигмы, направленной на переосмысление внешнеполитических отношений и прекращение использования манипулятивности международных отношений </w:t>
      </w:r>
      <w:r w:rsidR="00317BB8" w:rsidRPr="00892438">
        <w:rPr>
          <w:rFonts w:ascii="Times New Roman" w:hAnsi="Times New Roman" w:cs="Times New Roman"/>
          <w:sz w:val="24"/>
          <w:szCs w:val="24"/>
        </w:rPr>
        <w:t>в</w:t>
      </w:r>
      <w:r w:rsidR="00D26FFF" w:rsidRPr="00892438">
        <w:rPr>
          <w:rFonts w:ascii="Times New Roman" w:hAnsi="Times New Roman" w:cs="Times New Roman"/>
          <w:sz w:val="24"/>
          <w:szCs w:val="24"/>
        </w:rPr>
        <w:t xml:space="preserve"> политической науке </w:t>
      </w:r>
      <w:r w:rsidR="00975B94" w:rsidRPr="00892438">
        <w:rPr>
          <w:rFonts w:ascii="Times New Roman" w:hAnsi="Times New Roman" w:cs="Times New Roman"/>
          <w:iCs/>
          <w:sz w:val="24"/>
          <w:szCs w:val="24"/>
        </w:rPr>
        <w:t>становится все более актуальна</w:t>
      </w:r>
      <w:r w:rsidR="00EA695C" w:rsidRPr="00892438">
        <w:rPr>
          <w:rFonts w:ascii="Times New Roman" w:hAnsi="Times New Roman" w:cs="Times New Roman"/>
          <w:iCs/>
          <w:sz w:val="24"/>
          <w:szCs w:val="24"/>
        </w:rPr>
        <w:t>. К</w:t>
      </w:r>
      <w:r w:rsidR="00EA695C" w:rsidRPr="00892438">
        <w:rPr>
          <w:rFonts w:ascii="Times New Roman" w:hAnsi="Times New Roman" w:cs="Times New Roman"/>
          <w:sz w:val="24"/>
          <w:szCs w:val="24"/>
        </w:rPr>
        <w:t xml:space="preserve">онцепция </w:t>
      </w:r>
      <w:proofErr w:type="spellStart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транслатерализма</w:t>
      </w:r>
      <w:proofErr w:type="spellEnd"/>
      <w:r w:rsidR="00EA695C" w:rsidRPr="00892438">
        <w:rPr>
          <w:rFonts w:ascii="Times New Roman" w:hAnsi="Times New Roman" w:cs="Times New Roman"/>
          <w:sz w:val="24"/>
          <w:szCs w:val="24"/>
        </w:rPr>
        <w:t xml:space="preserve"> подразумевает объединение </w:t>
      </w:r>
      <w:r w:rsidR="00074D70" w:rsidRPr="00892438">
        <w:rPr>
          <w:rFonts w:ascii="Times New Roman" w:hAnsi="Times New Roman" w:cs="Times New Roman"/>
          <w:sz w:val="24"/>
          <w:szCs w:val="24"/>
        </w:rPr>
        <w:t>для взаимовыгодного сотрудничества различных по политическим режимам и политической культуре</w:t>
      </w:r>
      <w:r w:rsidR="00EA695C" w:rsidRPr="00892438">
        <w:rPr>
          <w:rFonts w:ascii="Times New Roman" w:hAnsi="Times New Roman" w:cs="Times New Roman"/>
          <w:sz w:val="24"/>
          <w:szCs w:val="24"/>
        </w:rPr>
        <w:t xml:space="preserve"> государств, основан</w:t>
      </w:r>
      <w:r w:rsidR="00074D70" w:rsidRPr="00892438">
        <w:rPr>
          <w:rFonts w:ascii="Times New Roman" w:hAnsi="Times New Roman" w:cs="Times New Roman"/>
          <w:sz w:val="24"/>
          <w:szCs w:val="24"/>
        </w:rPr>
        <w:t>н</w:t>
      </w:r>
      <w:r w:rsidR="00EA695C" w:rsidRPr="00892438">
        <w:rPr>
          <w:rFonts w:ascii="Times New Roman" w:hAnsi="Times New Roman" w:cs="Times New Roman"/>
          <w:sz w:val="24"/>
          <w:szCs w:val="24"/>
        </w:rPr>
        <w:t>о</w:t>
      </w:r>
      <w:r w:rsidR="00074D70" w:rsidRPr="00892438">
        <w:rPr>
          <w:rFonts w:ascii="Times New Roman" w:hAnsi="Times New Roman" w:cs="Times New Roman"/>
          <w:sz w:val="24"/>
          <w:szCs w:val="24"/>
        </w:rPr>
        <w:t>е</w:t>
      </w:r>
      <w:r w:rsidR="00EA695C" w:rsidRPr="00892438">
        <w:rPr>
          <w:rFonts w:ascii="Times New Roman" w:hAnsi="Times New Roman" w:cs="Times New Roman"/>
          <w:sz w:val="24"/>
          <w:szCs w:val="24"/>
        </w:rPr>
        <w:t xml:space="preserve"> на компромиссных решениях. При этом </w:t>
      </w:r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единство не является ни необходимым, ни желательным условием реформирования мирового порядка в эпоху </w:t>
      </w:r>
      <w:proofErr w:type="spellStart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углубляющейся</w:t>
      </w:r>
      <w:proofErr w:type="spellEnd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глобальной </w:t>
      </w:r>
      <w:proofErr w:type="spellStart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неопределённости</w:t>
      </w:r>
      <w:proofErr w:type="spellEnd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и осыпающемся миропорядке. Необходимы неформальные </w:t>
      </w:r>
      <w:proofErr w:type="spellStart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партнёрские</w:t>
      </w:r>
      <w:proofErr w:type="spellEnd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отношения между </w:t>
      </w:r>
      <w:proofErr w:type="spellStart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не-единомышленниками</w:t>
      </w:r>
      <w:proofErr w:type="spellEnd"/>
      <w:r w:rsidR="00EA695C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выходящие за рамки традиционного бинарного мышления. В данной статье авторы попытались ответить на вопрос</w:t>
      </w:r>
      <w:r w:rsidR="00B61B33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который ставит экспертное научное сообщество: стоит ли большая дипломатия 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коллективного Запада </w:t>
      </w:r>
      <w:r w:rsidR="00B61B33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на пороге трансформационных процессов, в основе которых стоит новый </w:t>
      </w:r>
      <w:proofErr w:type="spellStart"/>
      <w:r w:rsidR="00B61B33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нарр</w:t>
      </w:r>
      <w:r w:rsidR="005D41E2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</w:t>
      </w:r>
      <w:r w:rsidR="00B61B33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тив</w:t>
      </w:r>
      <w:proofErr w:type="spellEnd"/>
      <w:r w:rsidR="005D41E2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— </w:t>
      </w:r>
      <w:proofErr w:type="spellStart"/>
      <w:r w:rsidR="00B61B33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</w:t>
      </w:r>
      <w:r w:rsidR="00B61B33" w:rsidRPr="00892438">
        <w:rPr>
          <w:rFonts w:ascii="Times New Roman" w:hAnsi="Times New Roman" w:cs="Times New Roman"/>
          <w:sz w:val="24"/>
          <w:szCs w:val="24"/>
        </w:rPr>
        <w:t>ранслатеральная</w:t>
      </w:r>
      <w:proofErr w:type="spellEnd"/>
      <w:r w:rsidR="00B61B33" w:rsidRPr="00892438">
        <w:rPr>
          <w:rFonts w:ascii="Times New Roman" w:hAnsi="Times New Roman" w:cs="Times New Roman"/>
          <w:sz w:val="24"/>
          <w:szCs w:val="24"/>
        </w:rPr>
        <w:t xml:space="preserve"> дипломатия</w:t>
      </w:r>
      <w:r w:rsidR="00F629E8" w:rsidRPr="00892438">
        <w:rPr>
          <w:rFonts w:ascii="Times New Roman" w:hAnsi="Times New Roman" w:cs="Times New Roman"/>
          <w:sz w:val="24"/>
          <w:szCs w:val="24"/>
        </w:rPr>
        <w:t xml:space="preserve"> или остается 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на старых, бинарных мышлениях. </w:t>
      </w:r>
    </w:p>
    <w:p w:rsidR="00A47232" w:rsidRPr="00892438" w:rsidRDefault="00A47232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Ключевые слова:</w:t>
      </w:r>
      <w:r w:rsidRPr="008924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бинарный код, бинарное мышление,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транслатеральный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мировой порядок.</w:t>
      </w:r>
    </w:p>
    <w:p w:rsidR="00A47232" w:rsidRPr="00892438" w:rsidRDefault="00A47232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Tushkov Alexander </w:t>
      </w:r>
      <w:proofErr w:type="spellStart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Anatolyevich</w:t>
      </w:r>
      <w:proofErr w:type="spellEnd"/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Doctor of Historical Sciences, Professor of the Department of International Relations and Law of the Vladivostok State University of Economics and Service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Zhivotova</w:t>
      </w:r>
      <w:proofErr w:type="spellEnd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Daria</w:t>
      </w:r>
      <w:proofErr w:type="spellEnd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Alekseevna</w:t>
      </w:r>
      <w:proofErr w:type="spellEnd"/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Bachelor of the Department of International Relations and Law of the Vladivostok State University of Economics and Service </w:t>
      </w: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A47232" w:rsidRPr="00892438" w:rsidRDefault="00A47232" w:rsidP="0089243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892438">
        <w:rPr>
          <w:rFonts w:ascii="Times New Roman" w:hAnsi="Times New Roman" w:cs="Times New Roman"/>
          <w:b/>
          <w:caps/>
          <w:sz w:val="24"/>
          <w:szCs w:val="24"/>
          <w:lang w:val="en-US"/>
        </w:rPr>
        <w:t>Problems of Transateral Diplomacy: New Narrative or Old Binary Code?</w:t>
      </w:r>
    </w:p>
    <w:p w:rsidR="00A47232" w:rsidRPr="00892438" w:rsidRDefault="00A47232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BE0388" w:rsidRPr="00892438" w:rsidRDefault="00074D70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val="en-US" w:eastAsia="ru-RU"/>
        </w:rPr>
        <w:t>Annotation.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 xml:space="preserve"> </w:t>
      </w:r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 xml:space="preserve">The problem of studying </w:t>
      </w:r>
      <w:proofErr w:type="spellStart"/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transliteral</w:t>
      </w:r>
      <w:proofErr w:type="spellEnd"/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 xml:space="preserve"> diplomacy as a paradigm aimed at rethinking foreign policy relations and stopping the use of manipulative international relations in political science is becoming increasingly relevant. The concept of </w:t>
      </w:r>
      <w:proofErr w:type="spellStart"/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translateralism</w:t>
      </w:r>
      <w:proofErr w:type="spellEnd"/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 xml:space="preserve"> implies the unification for mutually beneficial cooperation of states different in political regimes and political culture, based on compromise solutions.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 xml:space="preserve">At the same time, unity is neither a necessary nor a desirable condition for reforming the world order in an era of deepening global uncertainty and a crumbling world order.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Informal partnerships between non-like people that go beyond traditional binary thinking are needed. In this article, the authors tried to answer the question posed by the expert scientific community: whether the great diplomacy of the collective West is on the verge of transformational processes, which are based on a new narrative </w:t>
      </w:r>
      <w:r w:rsidR="003E276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—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transliteral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diplomacy or remains on old, binary thinking.</w:t>
      </w:r>
    </w:p>
    <w:p w:rsidR="00074D70" w:rsidRPr="00892438" w:rsidRDefault="00074D70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Keywords</w:t>
      </w:r>
      <w:r w:rsidR="00A4723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: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4723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salteralism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binary code, binary thinking,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transliteral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world order.</w:t>
      </w:r>
    </w:p>
    <w:p w:rsidR="00A47232" w:rsidRPr="00892438" w:rsidRDefault="00A47232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F629E8" w:rsidRPr="00892438" w:rsidRDefault="005F2D54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Подобно </w:t>
      </w:r>
      <w:proofErr w:type="spellStart"/>
      <w:r w:rsidR="00BB54DD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Фрэнсису</w:t>
      </w:r>
      <w:proofErr w:type="spellEnd"/>
      <w:r w:rsidR="00BB54DD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Фукуям</w:t>
      </w:r>
      <w:r w:rsidR="0014442F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B54DD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2D2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его «Концом истории»</w:t>
      </w:r>
      <w:r w:rsidR="001774A6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5904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="00A95904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Самюэлю</w:t>
      </w:r>
      <w:proofErr w:type="spellEnd"/>
      <w:r w:rsidR="00A95904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5904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Хантингтону</w:t>
      </w:r>
      <w:proofErr w:type="spellEnd"/>
      <w:r w:rsidR="00A95904" w:rsidRPr="0089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трактатом «Столкновение цивилизаций?», </w:t>
      </w:r>
      <w:r w:rsidR="001774A6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 время всколыхнувш</w:t>
      </w:r>
      <w:r w:rsidR="00A95904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1774A6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всю</w:t>
      </w:r>
      <w:r w:rsidR="001B2D2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научную общественность</w:t>
      </w:r>
      <w:r w:rsidR="00A95904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B2D2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Кадзусигэ</w:t>
      </w:r>
      <w:proofErr w:type="spellEnd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B5CD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 и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американскии</w:t>
      </w:r>
      <w:proofErr w:type="spellEnd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профессор Марлен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Ларюэль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B5CD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произвели тот же эффект. Они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утверждают, что политическое противостояние между «демократическими» державами и «автократическими» соперниками в нынешних условиях утрачивает актуальность. Старому бинарному, двоичному коду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Ларюэль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противопоставили концепцию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транслатерализма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подразумевает преодоление «опасного блокового мышления» путем установления инклюзивных, гибких и открытых партнерских отношений между государствами. По мнению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Кадзусигэ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«Больше всего нам нужны неформальные партнерские отношения между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не-единомышленниками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выходящие за рамки традиционного бинарного мышления»[</w:t>
      </w:r>
      <w:r w:rsidR="00047F1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По сути, прозвучала заявка на формирование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транслатерального</w:t>
      </w:r>
      <w:proofErr w:type="spellEnd"/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миропорядка, взамен ушедшей в историю вестфальской эпохе. Или это новое прочтение 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многосторонних отношений 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сложивш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последн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десятилетие 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внешнеполитической деятельности государств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и ставит вопрос о 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новейших </w:t>
      </w:r>
      <w:r w:rsidR="00F629E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формах дипломатии? </w:t>
      </w:r>
    </w:p>
    <w:p w:rsidR="00F629E8" w:rsidRPr="00892438" w:rsidRDefault="00F629E8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мы полагаем, что проблема горазд</w:t>
      </w:r>
      <w:r w:rsidR="003224D3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сложнее</w:t>
      </w:r>
      <w:r w:rsidR="0000354B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глубже</w:t>
      </w:r>
      <w:r w:rsidR="00615E1A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заключается она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Pr="008924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всеобъемлющем кризисе западной дипломатии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Коллективный Запад в силу различных, как объективных, так и субъективных причин, не смог (не пожелал?) принять новую, возникшую на обломках осыпающегося миропорядка трансформацию международных отношений. Уже понятно, что сложившиеся западные концепции не справляются с осмыслением возникающих перемен и требуют адаптации к стремительно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 xml:space="preserve"> меняющимся условиям.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Марлен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Ларюэль</w:t>
      </w:r>
      <w:proofErr w:type="spellEnd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 справедливо указала, что сегодня, в эпоху </w:t>
      </w:r>
      <w:proofErr w:type="spellStart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>углубляющейся</w:t>
      </w:r>
      <w:proofErr w:type="spellEnd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 глобальной </w:t>
      </w:r>
      <w:proofErr w:type="spellStart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>неопределённости</w:t>
      </w:r>
      <w:proofErr w:type="spellEnd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, на «шахматной доске» дипломатической игры ни блоковое, ни иное единство не является ключевым условием реформирования мирового порядка. Напротив, больше всего мировому сообществу нужны неформальные </w:t>
      </w:r>
      <w:proofErr w:type="spellStart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>партнёрские</w:t>
      </w:r>
      <w:proofErr w:type="spellEnd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 отношения между </w:t>
      </w:r>
      <w:proofErr w:type="spellStart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>не-единомышленниками</w:t>
      </w:r>
      <w:proofErr w:type="spellEnd"/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>. Главным условием этого должно являться то, что они обязаны строиться за рамками традиционного бинарного мышления, где идеологическое мышление остается в прошлом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047F1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. Более того, она справедливо указала, что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в современных реалиях большого политического противостояния слишком часто используется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устаревшии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бинарныи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код,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обладающии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не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высокои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эвристическои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ценностью.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Бинарность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низводит ведущих акторов международных отношений до канувшего в лету простого противостояния политических систем. </w:t>
      </w:r>
    </w:p>
    <w:p w:rsidR="00F629E8" w:rsidRPr="00892438" w:rsidRDefault="00F629E8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Одновременно утверждая </w:t>
      </w:r>
      <w:r w:rsidRPr="00892438">
        <w:rPr>
          <w:rStyle w:val="A20"/>
          <w:rFonts w:ascii="Times New Roman" w:hAnsi="Times New Roman" w:cs="Times New Roman"/>
          <w:b w:val="0"/>
          <w:sz w:val="24"/>
          <w:szCs w:val="24"/>
          <w:u w:val="none"/>
        </w:rPr>
        <w:t xml:space="preserve">«союзнические отношения» коллективный Запад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провозглашает воинственный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нарратив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«мы против тех, кто не разделяет западные демократические ценности», которые, по сути, стали инструментом внешней политики. В основе лежит утверждение, что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стабильныи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̆ мировой порядок требует неукоснительного союзнического единства в нормативном отношении и подчинения сюзерену: чем более он единообразен внутри союза, тем стабильнее мировой порядок. В результате экспертное сообщество в области международных отношений не принимает во внимание роль ведущих держав, таких, как Китай и Россия, или группа стран БРИКС в изменении мирового порядка. </w:t>
      </w:r>
    </w:p>
    <w:p w:rsidR="00F629E8" w:rsidRPr="00892438" w:rsidRDefault="00F629E8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С распадом вестфальской системы миропорядка коллективному 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>Западу удалось монополизировать право диктовать свои «правила» от имени международного сообщества. Причем некоторое время это как факт признавалось практически всеми. Однако это не принесло стабильности и не смогло обеспечить верховенство собственных принци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softHyphen/>
        <w:t>пов и правил. Сегодня стало ясно, что эксперимент по сооружению однополярного мира под руко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водством Соединенных Штатов</w:t>
      </w:r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 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 xml:space="preserve">несостоятелен. Единственная держава </w:t>
      </w:r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>в рамках традиционного бинарного мышления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 xml:space="preserve"> не в состоянии выстраивать мировой порядок и управлять глобальной политикой. С другой стороны, переход к многополярной модели, осно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ванной на разных политических культурах, не только не смог выстроить новый стабильный порядок, но и усугубил проблемы уже осыпающегося миропорядка. Многополярность не принесла свои положительные результаты. </w:t>
      </w:r>
    </w:p>
    <w:p w:rsidR="00F629E8" w:rsidRPr="00892438" w:rsidRDefault="00F629E8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впереди? Формирование нового миропорядка, в основе которого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транслатеральные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дипломатии? И так уж ли он новый, этот провозглашаемый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Кадзусигэ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Марлен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Ларюэль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нарратив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И последнее: восприимчив ли Запад к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транслатеральной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дипломатии? </w:t>
      </w:r>
      <w:r w:rsidRPr="008924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Приверженность </w:t>
      </w:r>
      <w:r w:rsidRPr="008924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коллективного Запада </w:t>
      </w:r>
      <w:r w:rsidRPr="008924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 у</w:t>
      </w:r>
      <w:r w:rsidRPr="0089243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становлению военного и идеологическо</w:t>
      </w:r>
      <w:r w:rsidRPr="00892438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го доминирования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43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оставляют вопросы открытыми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нового миропорядка, в основе которого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транслатеральные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дипломатии, сегодня не в повестке дня Запада. В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современных реалиях международных отношений п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риверженность старым принципам дипломатии с усилением санкционной политики и экономического давления, как справедливо указала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Марлен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Ларюэль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Запад находится в жестком плену</w:t>
      </w:r>
      <w:r w:rsidRPr="00892438"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  <w:t xml:space="preserve"> традиционного бинарного мышления.</w:t>
      </w:r>
    </w:p>
    <w:p w:rsidR="00F629E8" w:rsidRPr="00892438" w:rsidRDefault="00F629E8" w:rsidP="008924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то, что научным сообществом стали осмысливаться проблемы современной дипломатии, наталкивает на мысль о возможной переориентации внешнеполитического курса коллективного Запада. И это положительный сигнал, поданный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Кадзусигэ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Марлен </w:t>
      </w:r>
      <w:proofErr w:type="spellStart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Ларюэль</w:t>
      </w:r>
      <w:proofErr w:type="spellEnd"/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 Однако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политическая практика пока этого не подтверждает. </w:t>
      </w:r>
    </w:p>
    <w:p w:rsidR="00F629E8" w:rsidRPr="00892438" w:rsidRDefault="00F629E8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то, что мир стоит на пороге формирования нового миропорядка</w:t>
      </w:r>
      <w:r w:rsidR="005D41E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реальность, которую нельзя не заметить и его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транслатеральные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в 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реалиях большого политического противостояния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больше и больше становятся насущной потребностью выживания всего мирового сообщества.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Транслатеральная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дипломатия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 xml:space="preserve">это парадигма, которая направлена на переосмысление внешнеполитических отношений и прекращение использования манипулятивности. </w:t>
      </w:r>
      <w:r w:rsidR="00F66A6E" w:rsidRPr="00892438">
        <w:rPr>
          <w:rFonts w:ascii="Times New Roman" w:hAnsi="Times New Roman" w:cs="Times New Roman"/>
          <w:iCs/>
          <w:sz w:val="24"/>
          <w:szCs w:val="24"/>
        </w:rPr>
        <w:t>К</w:t>
      </w:r>
      <w:r w:rsidR="00F66A6E" w:rsidRPr="00892438">
        <w:rPr>
          <w:rFonts w:ascii="Times New Roman" w:hAnsi="Times New Roman" w:cs="Times New Roman"/>
          <w:sz w:val="24"/>
          <w:szCs w:val="24"/>
        </w:rPr>
        <w:t xml:space="preserve">онцепция </w:t>
      </w:r>
      <w:proofErr w:type="spellStart"/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транслатерализма</w:t>
      </w:r>
      <w:proofErr w:type="spellEnd"/>
      <w:r w:rsidR="00F66A6E" w:rsidRPr="00892438">
        <w:rPr>
          <w:rFonts w:ascii="Times New Roman" w:hAnsi="Times New Roman" w:cs="Times New Roman"/>
          <w:sz w:val="24"/>
          <w:szCs w:val="24"/>
        </w:rPr>
        <w:t xml:space="preserve"> подразумевает объединение для взаимовыгодного сотрудничества различных по политическим режимам и политической культуре государств, основанное на компромиссных решениях. </w:t>
      </w:r>
      <w:r w:rsidRPr="00892438">
        <w:rPr>
          <w:rFonts w:ascii="Times New Roman" w:hAnsi="Times New Roman" w:cs="Times New Roman"/>
          <w:sz w:val="24"/>
          <w:szCs w:val="24"/>
        </w:rPr>
        <w:t xml:space="preserve">Сегодня мы видим, что Россия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набору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небинарных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идентичностей </w:t>
      </w:r>
      <w:r w:rsidRPr="00892438">
        <w:rPr>
          <w:rFonts w:ascii="Times New Roman" w:hAnsi="Times New Roman" w:cs="Times New Roman"/>
          <w:sz w:val="24"/>
          <w:szCs w:val="24"/>
        </w:rPr>
        <w:t xml:space="preserve">является, практически, если не единственной страной, то лидером в реализации принципов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транслатеральной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дипломатии. В отличи</w:t>
      </w:r>
      <w:r w:rsidR="00F66A6E" w:rsidRPr="00892438">
        <w:rPr>
          <w:rFonts w:ascii="Times New Roman" w:hAnsi="Times New Roman" w:cs="Times New Roman"/>
          <w:sz w:val="24"/>
          <w:szCs w:val="24"/>
        </w:rPr>
        <w:t>е</w:t>
      </w:r>
      <w:r w:rsidRPr="00892438">
        <w:rPr>
          <w:rFonts w:ascii="Times New Roman" w:hAnsi="Times New Roman" w:cs="Times New Roman"/>
          <w:sz w:val="24"/>
          <w:szCs w:val="24"/>
        </w:rPr>
        <w:t xml:space="preserve"> от прошлого, о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тсутствие жесткой единой идеологии позволило ей наладить межрегиональные внешнеполитические партнерские отношения с различными акторами такими, как коммунистические однопартийные государства</w:t>
      </w:r>
      <w:r w:rsidR="005D41E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Китаем, Вьетнамом</w:t>
      </w:r>
      <w:r w:rsidR="00F66A6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Кубой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Северной Кореей. Однако это не помешало России выстроить партнерские и дружеские отношения с другими странами Азиатско-Тихоокеанского региона</w:t>
      </w:r>
      <w:r w:rsidR="005D41E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Индией, Бразилией и т.д. Одновременно Россия целенаправленно и неуклонно усиливает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транслатеральные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партнерские отношения с другими крупными демократическими государствами.</w:t>
      </w:r>
    </w:p>
    <w:p w:rsidR="00531D12" w:rsidRPr="00892438" w:rsidRDefault="00F629E8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важно</w:t>
      </w:r>
      <w:r w:rsidR="003E276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«действуя в духе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транслатерализма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 не дискриминирует своих партнеров по признаку расы, религии, цивилизации, типа режима или каких-либо других политических ярлыков»[</w:t>
      </w:r>
      <w:r w:rsidR="00047F1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],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отмечает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традиционной бинарной системе такая политика </w:t>
      </w:r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коллективному Западу кажется непонятной,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отсутствием последовательности в действиях. Но </w:t>
      </w:r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непреложным фактором является то, что </w:t>
      </w:r>
      <w:proofErr w:type="spellStart"/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ранслатерализм</w:t>
      </w:r>
      <w:proofErr w:type="spellEnd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повысил общую устойчивость российской внешней политики, объединив ее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единомышленников</w:t>
      </w:r>
      <w:proofErr w:type="spellEnd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значительно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расширив </w:t>
      </w:r>
      <w:r w:rsidR="00020949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российской дипломатии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72F3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2F32" w:rsidRPr="00892438" w:rsidRDefault="00E72F32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92438">
        <w:rPr>
          <w:rFonts w:ascii="Times New Roman" w:hAnsi="Times New Roman" w:cs="Times New Roman"/>
          <w:sz w:val="24"/>
          <w:szCs w:val="24"/>
        </w:rPr>
        <w:t xml:space="preserve"> эпоху глобальной неопределенности концепция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транслатерализма</w:t>
      </w:r>
      <w:proofErr w:type="spellEnd"/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 xml:space="preserve">это потенциал для развития международного сотрудничества и взаимного обучения государств. В столь сложное время данная политика предоставляет возможность создать так называемый симбиоз государств в наибольшем количестве, которые отличаются своими идеологиями, но при этом смогут обеспечить друг другу взаимовыгодное сосуществование. Иными словами,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транслатеральная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демократия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>это творческий процесс, который поможет улучшить взаимопонимание государств, наладить их международные связи и повысить экономические показатели.</w:t>
      </w:r>
    </w:p>
    <w:p w:rsidR="00CD0B61" w:rsidRPr="00892438" w:rsidRDefault="00CD0B61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транслатерализма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начала зарождаться в России относительно давно. Еще в 1988 году российский премьер-министр Евгений Примаков выдвинул идею создания стратегического треугольника Россия-Индия-Китай. Данное сотрудничество предполагалось как противодействие однополярности в мире. Цель партнерства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 xml:space="preserve">сделать мир многополярным и способствовать развитию демократизации. Следует отметить, что </w:t>
      </w:r>
      <w:r w:rsidRPr="00892438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транслатеральной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дипломатии преследует реализацию не только общих, но индивидуальных целей. В данном стратегическом треугольнике Россия вступает в партнерство с целью борьбы с международным терроризмом и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наркотрафиком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в Центральной Азии, так как это несет угрозу всем 3 государствам. Индия и Китай нацелены получить доступ к энергоносителям России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>нефти и газу. Индия стрем</w:t>
      </w:r>
      <w:r w:rsidR="00780F71" w:rsidRPr="00892438">
        <w:rPr>
          <w:rFonts w:ascii="Times New Roman" w:hAnsi="Times New Roman" w:cs="Times New Roman"/>
          <w:sz w:val="24"/>
          <w:szCs w:val="24"/>
        </w:rPr>
        <w:t>я</w:t>
      </w:r>
      <w:r w:rsidRPr="00892438">
        <w:rPr>
          <w:rFonts w:ascii="Times New Roman" w:hAnsi="Times New Roman" w:cs="Times New Roman"/>
          <w:sz w:val="24"/>
          <w:szCs w:val="24"/>
        </w:rPr>
        <w:t>сь усилить свои позиции в Центральной Азии вступила ШОС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>Шанхай</w:t>
      </w:r>
      <w:r w:rsidR="00780F71" w:rsidRPr="00892438">
        <w:rPr>
          <w:rFonts w:ascii="Times New Roman" w:hAnsi="Times New Roman" w:cs="Times New Roman"/>
          <w:sz w:val="24"/>
          <w:szCs w:val="24"/>
        </w:rPr>
        <w:t>скую организацию сотрудничества</w:t>
      </w:r>
      <w:r w:rsidRPr="00892438">
        <w:rPr>
          <w:rFonts w:ascii="Times New Roman" w:hAnsi="Times New Roman" w:cs="Times New Roman"/>
          <w:sz w:val="24"/>
          <w:szCs w:val="24"/>
        </w:rPr>
        <w:t xml:space="preserve">. Партнерство трех государств </w:t>
      </w:r>
      <w:r w:rsidR="009E051A" w:rsidRPr="00892438">
        <w:rPr>
          <w:rFonts w:ascii="Times New Roman" w:hAnsi="Times New Roman" w:cs="Times New Roman"/>
          <w:sz w:val="24"/>
          <w:szCs w:val="24"/>
        </w:rPr>
        <w:t>вполне естественно</w:t>
      </w:r>
      <w:r w:rsidRPr="00892438">
        <w:rPr>
          <w:rFonts w:ascii="Times New Roman" w:hAnsi="Times New Roman" w:cs="Times New Roman"/>
          <w:sz w:val="24"/>
          <w:szCs w:val="24"/>
        </w:rPr>
        <w:t xml:space="preserve"> вызва</w:t>
      </w:r>
      <w:r w:rsidR="009E051A" w:rsidRPr="00892438">
        <w:rPr>
          <w:rFonts w:ascii="Times New Roman" w:hAnsi="Times New Roman" w:cs="Times New Roman"/>
          <w:sz w:val="24"/>
          <w:szCs w:val="24"/>
        </w:rPr>
        <w:t>ет</w:t>
      </w:r>
      <w:r w:rsidRPr="00892438">
        <w:rPr>
          <w:rFonts w:ascii="Times New Roman" w:hAnsi="Times New Roman" w:cs="Times New Roman"/>
          <w:sz w:val="24"/>
          <w:szCs w:val="24"/>
        </w:rPr>
        <w:t xml:space="preserve"> негативную реакцию США, однако они продолжают действовать в соответствии с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транслатерализмом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>. Агрессия со стороны США невыгодна в частности для России, так как они являются партнерами по борьбе с распространением ядерного оружия.</w:t>
      </w:r>
    </w:p>
    <w:p w:rsidR="00885008" w:rsidRPr="00892438" w:rsidRDefault="00CD0B61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hAnsi="Times New Roman" w:cs="Times New Roman"/>
          <w:sz w:val="24"/>
          <w:szCs w:val="24"/>
        </w:rPr>
        <w:t>Согласно заявлению Сергея Лаврова, главы российского МИД, на международной конференции «Центральная и Южная Азия: региональная взаимосвязанность. Вызовы и возможности», отношения России и Китая находятся на самом высоком уровне. 20 лет назад, 16 июля 20</w:t>
      </w:r>
      <w:r w:rsidR="003A1B9E" w:rsidRPr="00892438">
        <w:rPr>
          <w:rFonts w:ascii="Times New Roman" w:hAnsi="Times New Roman" w:cs="Times New Roman"/>
          <w:sz w:val="24"/>
          <w:szCs w:val="24"/>
        </w:rPr>
        <w:t>0</w:t>
      </w:r>
      <w:r w:rsidRPr="00892438">
        <w:rPr>
          <w:rFonts w:ascii="Times New Roman" w:hAnsi="Times New Roman" w:cs="Times New Roman"/>
          <w:sz w:val="24"/>
          <w:szCs w:val="24"/>
        </w:rPr>
        <w:t>1 года, был заключен Договор о добрососедстве, дружбе и сотрудничестве России и Китая</w:t>
      </w:r>
      <w:r w:rsidR="00366684" w:rsidRPr="00892438">
        <w:rPr>
          <w:rFonts w:ascii="Times New Roman" w:hAnsi="Times New Roman" w:cs="Times New Roman"/>
          <w:sz w:val="24"/>
          <w:szCs w:val="24"/>
        </w:rPr>
        <w:t>[</w:t>
      </w:r>
      <w:r w:rsidR="00047F15" w:rsidRPr="00892438">
        <w:rPr>
          <w:rFonts w:ascii="Times New Roman" w:hAnsi="Times New Roman" w:cs="Times New Roman"/>
          <w:sz w:val="24"/>
          <w:szCs w:val="24"/>
        </w:rPr>
        <w:t>3</w:t>
      </w:r>
      <w:r w:rsidR="00366684" w:rsidRPr="00892438">
        <w:rPr>
          <w:rFonts w:ascii="Times New Roman" w:hAnsi="Times New Roman" w:cs="Times New Roman"/>
          <w:sz w:val="24"/>
          <w:szCs w:val="24"/>
        </w:rPr>
        <w:t>]</w:t>
      </w:r>
      <w:r w:rsidRPr="00892438">
        <w:rPr>
          <w:rFonts w:ascii="Times New Roman" w:hAnsi="Times New Roman" w:cs="Times New Roman"/>
          <w:sz w:val="24"/>
          <w:szCs w:val="24"/>
        </w:rPr>
        <w:t>. В соответствии с данным Договором, государства должны на долгосрочной основе развивать партнерство и стратегическое взаимодействие. То есть, в случае возникновения какой-либо опасности Москва и Пекин вступают контакт и проводят переговоры в целях предотвращения угрозы. С 2006 года было запланировано несколько масштабных проектов, а именно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 — </w:t>
      </w:r>
      <w:r w:rsidRPr="00892438">
        <w:rPr>
          <w:rFonts w:ascii="Times New Roman" w:hAnsi="Times New Roman" w:cs="Times New Roman"/>
          <w:sz w:val="24"/>
          <w:szCs w:val="24"/>
        </w:rPr>
        <w:t>строительство двух газопроводов для повышения энергетической безопасности Китая и получения независимости от внешней политики стран Евросоюза и США. После подписания ряда соглашений 18 мая 2020 года «Газпром» начал разработку проекта газопровода Монголия-Китай</w:t>
      </w:r>
      <w:r w:rsidR="00466386" w:rsidRPr="00892438">
        <w:rPr>
          <w:rFonts w:ascii="Times New Roman" w:hAnsi="Times New Roman" w:cs="Times New Roman"/>
          <w:sz w:val="24"/>
          <w:szCs w:val="24"/>
        </w:rPr>
        <w:t>[</w:t>
      </w:r>
      <w:r w:rsidR="00047F15" w:rsidRPr="00892438">
        <w:rPr>
          <w:rFonts w:ascii="Times New Roman" w:hAnsi="Times New Roman" w:cs="Times New Roman"/>
          <w:sz w:val="24"/>
          <w:szCs w:val="24"/>
        </w:rPr>
        <w:t>4</w:t>
      </w:r>
      <w:r w:rsidR="00466386" w:rsidRPr="00892438">
        <w:rPr>
          <w:rFonts w:ascii="Times New Roman" w:hAnsi="Times New Roman" w:cs="Times New Roman"/>
          <w:sz w:val="24"/>
          <w:szCs w:val="24"/>
        </w:rPr>
        <w:t>]</w:t>
      </w:r>
      <w:r w:rsidRPr="00892438">
        <w:rPr>
          <w:rFonts w:ascii="Times New Roman" w:hAnsi="Times New Roman" w:cs="Times New Roman"/>
          <w:sz w:val="24"/>
          <w:szCs w:val="24"/>
        </w:rPr>
        <w:t>. По предварительным данным проект будет выполнен до 2030 года. В 1992 году была создана комиссия по военному сотрудничеству Китая и России. 11 ноября 1993 года было подписано Соглашение о военном сотрудничестве между министерствами обороны двух стран. В период с 1992 по 2004 год Россия поставила в Китай большое количество вооружения и техники: самолеты и вертолеты, истребители СУ-27 и лицензию на их производство, а также их модификацию СУ-30МКК</w:t>
      </w:r>
      <w:r w:rsidR="005D20F6" w:rsidRPr="00892438">
        <w:rPr>
          <w:rFonts w:ascii="Times New Roman" w:hAnsi="Times New Roman" w:cs="Times New Roman"/>
          <w:sz w:val="24"/>
          <w:szCs w:val="24"/>
        </w:rPr>
        <w:t>[</w:t>
      </w:r>
      <w:r w:rsidR="00047F15" w:rsidRPr="00892438">
        <w:rPr>
          <w:rFonts w:ascii="Times New Roman" w:hAnsi="Times New Roman" w:cs="Times New Roman"/>
          <w:sz w:val="24"/>
          <w:szCs w:val="24"/>
        </w:rPr>
        <w:t>5</w:t>
      </w:r>
      <w:r w:rsidR="005D20F6" w:rsidRPr="00892438">
        <w:rPr>
          <w:rFonts w:ascii="Times New Roman" w:hAnsi="Times New Roman" w:cs="Times New Roman"/>
          <w:sz w:val="24"/>
          <w:szCs w:val="24"/>
        </w:rPr>
        <w:t>]</w:t>
      </w:r>
      <w:r w:rsidRPr="00892438">
        <w:rPr>
          <w:rFonts w:ascii="Times New Roman" w:hAnsi="Times New Roman" w:cs="Times New Roman"/>
          <w:sz w:val="24"/>
          <w:szCs w:val="24"/>
        </w:rPr>
        <w:t>.</w:t>
      </w:r>
    </w:p>
    <w:p w:rsidR="00A44869" w:rsidRPr="00892438" w:rsidRDefault="00A44869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Характерна позиция двух стран Азиатско-Тихоокеанского региона</w:t>
      </w:r>
      <w:r w:rsidR="005D41E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Японии и Китая, выстраивающие свои внешнеполитические отношения с позиции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транслатерализма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Так, </w:t>
      </w:r>
      <w:r w:rsidR="00DE1E4F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Япония, как стратегический союзник США в АТР, умело выстроил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E1E4F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отношения со многими государствами, которые коллективным Западом принято считать авторитарными и следуют в русле антизападной политики. С характерными историческими традициями и политической культурой, Токио позволил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E1E4F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японским политикам взаимодействовать с широким кругом международных партне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ров. Данный п</w:t>
      </w:r>
      <w:r w:rsidRPr="00892438">
        <w:rPr>
          <w:rFonts w:ascii="Times New Roman" w:hAnsi="Times New Roman" w:cs="Times New Roman"/>
          <w:sz w:val="24"/>
          <w:szCs w:val="24"/>
        </w:rPr>
        <w:t xml:space="preserve">ример </w:t>
      </w:r>
      <w:r w:rsidR="001A5C11" w:rsidRPr="00892438">
        <w:rPr>
          <w:rFonts w:ascii="Times New Roman" w:hAnsi="Times New Roman" w:cs="Times New Roman"/>
          <w:sz w:val="24"/>
          <w:szCs w:val="24"/>
        </w:rPr>
        <w:t xml:space="preserve">выстраивания </w:t>
      </w:r>
      <w:r w:rsidR="00744BC0" w:rsidRPr="00892438">
        <w:rPr>
          <w:rFonts w:ascii="Times New Roman" w:hAnsi="Times New Roman" w:cs="Times New Roman"/>
          <w:sz w:val="24"/>
          <w:szCs w:val="24"/>
        </w:rPr>
        <w:t>Япони</w:t>
      </w:r>
      <w:r w:rsidR="00FB4038" w:rsidRPr="00892438">
        <w:rPr>
          <w:rFonts w:ascii="Times New Roman" w:hAnsi="Times New Roman" w:cs="Times New Roman"/>
          <w:sz w:val="24"/>
          <w:szCs w:val="24"/>
        </w:rPr>
        <w:t>ей</w:t>
      </w:r>
      <w:r w:rsidR="001A5C11" w:rsidRPr="00892438">
        <w:rPr>
          <w:rFonts w:ascii="Times New Roman" w:hAnsi="Times New Roman" w:cs="Times New Roman"/>
          <w:sz w:val="24"/>
          <w:szCs w:val="24"/>
        </w:rPr>
        <w:t xml:space="preserve"> своей внешней политики дает нам возможность говорить о </w:t>
      </w:r>
      <w:r w:rsidRPr="00892438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1A5C11" w:rsidRPr="00892438">
        <w:rPr>
          <w:rFonts w:ascii="Times New Roman" w:hAnsi="Times New Roman" w:cs="Times New Roman"/>
          <w:sz w:val="24"/>
          <w:szCs w:val="24"/>
        </w:rPr>
        <w:t xml:space="preserve">будущее международных отношений за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транслатеральн</w:t>
      </w:r>
      <w:r w:rsidR="001A5C11" w:rsidRPr="0089243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дипломати</w:t>
      </w:r>
      <w:r w:rsidR="001A5C11" w:rsidRPr="00892438">
        <w:rPr>
          <w:rFonts w:ascii="Times New Roman" w:hAnsi="Times New Roman" w:cs="Times New Roman"/>
          <w:sz w:val="24"/>
          <w:szCs w:val="24"/>
        </w:rPr>
        <w:t>ей</w:t>
      </w:r>
      <w:r w:rsidRPr="00892438">
        <w:rPr>
          <w:rFonts w:ascii="Times New Roman" w:hAnsi="Times New Roman" w:cs="Times New Roman"/>
          <w:sz w:val="24"/>
          <w:szCs w:val="24"/>
        </w:rPr>
        <w:t xml:space="preserve"> </w:t>
      </w:r>
      <w:r w:rsidR="001A5C11" w:rsidRPr="00892438">
        <w:rPr>
          <w:rFonts w:ascii="Times New Roman" w:hAnsi="Times New Roman" w:cs="Times New Roman"/>
          <w:sz w:val="24"/>
          <w:szCs w:val="24"/>
        </w:rPr>
        <w:t xml:space="preserve">и союзнические договоренности </w:t>
      </w:r>
      <w:r w:rsidR="00EF5C21" w:rsidRPr="0089243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A5C11" w:rsidRPr="00892438">
        <w:rPr>
          <w:rFonts w:ascii="Times New Roman" w:hAnsi="Times New Roman" w:cs="Times New Roman"/>
          <w:sz w:val="24"/>
          <w:szCs w:val="24"/>
        </w:rPr>
        <w:t>не имеют прежней силы</w:t>
      </w:r>
      <w:r w:rsidRPr="00892438">
        <w:rPr>
          <w:rFonts w:ascii="Times New Roman" w:hAnsi="Times New Roman" w:cs="Times New Roman"/>
          <w:sz w:val="24"/>
          <w:szCs w:val="24"/>
        </w:rPr>
        <w:t>.</w:t>
      </w:r>
    </w:p>
    <w:p w:rsidR="00885008" w:rsidRPr="00892438" w:rsidRDefault="00E72F32" w:rsidP="0089243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Позиция Китая со стороны США и союзников</w:t>
      </w:r>
      <w:r w:rsidR="00F66A6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бинарным подходом</w:t>
      </w:r>
      <w:r w:rsidR="00F66A6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определенна как 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архитипической</w:t>
      </w:r>
      <w:proofErr w:type="spellEnd"/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антизападной». Однако китайское правительство </w:t>
      </w:r>
      <w:r w:rsidR="00CD0B6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уже долгое время развивает свою </w:t>
      </w:r>
      <w:proofErr w:type="spellStart"/>
      <w:r w:rsidR="00CD0B6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транслатеральную</w:t>
      </w:r>
      <w:proofErr w:type="spellEnd"/>
      <w:r w:rsidR="00CD0B6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дипломатию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</w:t>
      </w:r>
      <w:r w:rsidR="00CD0B6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возглавляя и поддерживая новые глобальные партнерс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кие отношения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независимо от расы, рел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игии, цивилизации и типа режима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Пекин </w:t>
      </w:r>
      <w:r w:rsidR="00860CC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последнее десятилетие Китай укрепил свое присутствие в странах Евросоюза,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наладил конструктивные партнерские отношения 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всеми латиноамериканскими демократиями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странами Ю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Африки, т.е.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и за пределами </w:t>
      </w:r>
      <w:r w:rsidR="00CB58A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БРИКС.</w:t>
      </w:r>
      <w:r w:rsidR="00860CC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отношении в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ажным аспектом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транслатерализма</w:t>
      </w:r>
      <w:proofErr w:type="spellEnd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0CC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 является позиция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Индии</w:t>
      </w:r>
      <w:r w:rsidR="00860CC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конструктивное партнерство с Россией</w:t>
      </w:r>
      <w:r w:rsidR="00860CC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7380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выводит внешнеполитические взаимоотношения на новый уровень межгосударственных отношений в регионе. </w:t>
      </w:r>
      <w:r w:rsidR="00A42B2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тому</w:t>
      </w:r>
      <w:r w:rsidR="005D41E2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r w:rsidR="00A42B2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эффективное преодоление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коммуникативных барьеров в отношениях Кита</w:t>
      </w:r>
      <w:r w:rsidR="00A42B21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 Индии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смотря на то, что между этими странами глубокий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пограничный конфликт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Нью-Дели</w:t>
      </w:r>
      <w:proofErr w:type="spellEnd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стремится к более тесному взаимодействию с Пекином через такие </w:t>
      </w:r>
      <w:proofErr w:type="spellStart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транслатеральные</w:t>
      </w:r>
      <w:proofErr w:type="spellEnd"/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платформы, как группа БРИКС, 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ШОС (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Шанхайская организация сотрудничества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AIIB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Азиатский банк инфраструктурных инвестиций</w:t>
      </w:r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Благодаря </w:t>
      </w:r>
      <w:proofErr w:type="spellStart"/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транслатеральной</w:t>
      </w:r>
      <w:proofErr w:type="spellEnd"/>
      <w:r w:rsidR="006624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Москвы, которая </w:t>
      </w:r>
      <w:r w:rsidR="00E22F5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отошла от выбора стороны конфликта, Индия используя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 тесные отношения с Россией</w:t>
      </w:r>
      <w:r w:rsidR="00F66A6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2F5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умело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2F5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налаживает 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канал </w:t>
      </w:r>
      <w:r w:rsidR="00E22F5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</w:t>
      </w:r>
      <w:r w:rsidR="00457DC0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22F55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85008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Пекином.</w:t>
      </w:r>
    </w:p>
    <w:p w:rsidR="00E2525B" w:rsidRPr="00892438" w:rsidRDefault="00F629E8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2525B" w:rsidRPr="00892438">
        <w:rPr>
          <w:rFonts w:ascii="Times New Roman" w:hAnsi="Times New Roman" w:cs="Times New Roman"/>
          <w:sz w:val="24"/>
          <w:szCs w:val="24"/>
        </w:rPr>
        <w:t>в качестве вывода можно утверждать следующее.</w:t>
      </w:r>
    </w:p>
    <w:p w:rsidR="00B17FF5" w:rsidRPr="00892438" w:rsidRDefault="00E2525B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Во-первых</w:t>
      </w:r>
      <w:r w:rsidR="00F66A6E" w:rsidRPr="00892438">
        <w:rPr>
          <w:rFonts w:ascii="Times New Roman" w:hAnsi="Times New Roman" w:cs="Times New Roman"/>
          <w:sz w:val="24"/>
          <w:szCs w:val="24"/>
        </w:rPr>
        <w:t>. П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роблема, поставленная авторами в данной статье</w:t>
      </w:r>
      <w:r w:rsidR="005D41E2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— </w:t>
      </w:r>
      <w:r w:rsidR="00B17FF5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формирование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</w:t>
      </w:r>
      <w:r w:rsidR="00F629E8" w:rsidRPr="00892438">
        <w:rPr>
          <w:rFonts w:ascii="Times New Roman" w:hAnsi="Times New Roman" w:cs="Times New Roman"/>
          <w:sz w:val="24"/>
          <w:szCs w:val="24"/>
        </w:rPr>
        <w:t>ранслатеральной</w:t>
      </w:r>
      <w:proofErr w:type="spellEnd"/>
      <w:r w:rsidR="00F629E8" w:rsidRPr="00892438">
        <w:rPr>
          <w:rFonts w:ascii="Times New Roman" w:hAnsi="Times New Roman" w:cs="Times New Roman"/>
          <w:sz w:val="24"/>
          <w:szCs w:val="24"/>
        </w:rPr>
        <w:t xml:space="preserve"> дипломатии</w:t>
      </w:r>
      <w:r w:rsidR="00B17FF5" w:rsidRPr="00892438">
        <w:rPr>
          <w:rFonts w:ascii="Times New Roman" w:hAnsi="Times New Roman" w:cs="Times New Roman"/>
          <w:sz w:val="24"/>
          <w:szCs w:val="24"/>
        </w:rPr>
        <w:t xml:space="preserve"> в современных реалиях острого политического противостояния, как парадигмы, направленной на переосмысление внешнеполитических отношений и прекращение использования манипулятивности международных отношений</w:t>
      </w:r>
      <w:r w:rsidR="00E71D8F" w:rsidRPr="00892438">
        <w:rPr>
          <w:rFonts w:ascii="Times New Roman" w:hAnsi="Times New Roman" w:cs="Times New Roman"/>
          <w:sz w:val="24"/>
          <w:szCs w:val="24"/>
        </w:rPr>
        <w:t>,</w:t>
      </w:r>
      <w:r w:rsidR="00B17FF5" w:rsidRPr="00892438">
        <w:rPr>
          <w:rFonts w:ascii="Times New Roman" w:hAnsi="Times New Roman" w:cs="Times New Roman"/>
          <w:sz w:val="24"/>
          <w:szCs w:val="24"/>
        </w:rPr>
        <w:t xml:space="preserve"> является реальностью. </w:t>
      </w:r>
    </w:p>
    <w:p w:rsidR="00B17FF5" w:rsidRPr="00892438" w:rsidRDefault="00E2525B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92438">
        <w:rPr>
          <w:rFonts w:ascii="Times New Roman" w:hAnsi="Times New Roman" w:cs="Times New Roman"/>
          <w:sz w:val="24"/>
          <w:szCs w:val="24"/>
        </w:rPr>
        <w:t>Во-вторых</w:t>
      </w:r>
      <w:r w:rsidR="00F66A6E" w:rsidRPr="00892438">
        <w:rPr>
          <w:rFonts w:ascii="Times New Roman" w:hAnsi="Times New Roman" w:cs="Times New Roman"/>
          <w:sz w:val="24"/>
          <w:szCs w:val="24"/>
        </w:rPr>
        <w:t>. К</w:t>
      </w:r>
      <w:r w:rsidR="00F629E8" w:rsidRPr="00892438">
        <w:rPr>
          <w:rFonts w:ascii="Times New Roman" w:hAnsi="Times New Roman" w:cs="Times New Roman"/>
          <w:sz w:val="24"/>
          <w:szCs w:val="24"/>
        </w:rPr>
        <w:t xml:space="preserve">онцепция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транслатерализма</w:t>
      </w:r>
      <w:proofErr w:type="spellEnd"/>
      <w:r w:rsidR="00F629E8" w:rsidRPr="00892438">
        <w:rPr>
          <w:rFonts w:ascii="Times New Roman" w:hAnsi="Times New Roman" w:cs="Times New Roman"/>
          <w:sz w:val="24"/>
          <w:szCs w:val="24"/>
        </w:rPr>
        <w:t xml:space="preserve"> подразумевает объединение абсолютно отличных друг от друга государств для взаимовыгодного сотрудничества, которое основано на компромиссных решениях. При этом 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единство не является ни необходимым, ни желательным условием реформирования мирового порядка в эпоху глобальной неопредел</w:t>
      </w:r>
      <w:r w:rsidR="00392197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нности и осыпающемся миропорядке. Необходимы неформальные партн</w:t>
      </w:r>
      <w:r w:rsidR="00392197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рские отношения между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не-единомышленниками</w:t>
      </w:r>
      <w:proofErr w:type="spellEnd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выходящие за рамки традиционного бинарного мышления. </w:t>
      </w:r>
    </w:p>
    <w:p w:rsidR="00E2525B" w:rsidRPr="00892438" w:rsidRDefault="00E2525B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В-третьих</w:t>
      </w:r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 С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егодня международное сообщество является свидетелем углубляющегося всеобъемлющего кризиса западной дипломатии. Коллективный Запад в силу различных причин не пожелал принять новую, возникшую на обломках осыпающегося миропорядка, трансформацию международных отношений</w:t>
      </w:r>
      <w:r w:rsidR="00392197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92197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</w:t>
      </w:r>
      <w:r w:rsidR="00392197" w:rsidRPr="00892438">
        <w:rPr>
          <w:rFonts w:ascii="Times New Roman" w:hAnsi="Times New Roman" w:cs="Times New Roman"/>
          <w:sz w:val="24"/>
          <w:szCs w:val="24"/>
        </w:rPr>
        <w:t>ранслатеральную</w:t>
      </w:r>
      <w:proofErr w:type="spellEnd"/>
      <w:r w:rsidR="00392197" w:rsidRPr="00892438">
        <w:rPr>
          <w:rFonts w:ascii="Times New Roman" w:hAnsi="Times New Roman" w:cs="Times New Roman"/>
          <w:sz w:val="24"/>
          <w:szCs w:val="24"/>
        </w:rPr>
        <w:t xml:space="preserve"> дипломатию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Уже понятно, что сложившиеся западные концепции, не справляются с осмыслением возникающих перемен и требуют адаптации к стремительно</w:t>
      </w:r>
      <w:r w:rsidRPr="00892438">
        <w:rPr>
          <w:rFonts w:ascii="Times New Roman" w:hAnsi="Times New Roman" w:cs="Times New Roman"/>
          <w:color w:val="000000"/>
          <w:sz w:val="24"/>
          <w:szCs w:val="24"/>
        </w:rPr>
        <w:t xml:space="preserve"> меняющимся условиям.</w:t>
      </w:r>
    </w:p>
    <w:p w:rsidR="00F629E8" w:rsidRPr="00892438" w:rsidRDefault="00392197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В-четвертых</w:t>
      </w:r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 В</w:t>
      </w:r>
      <w:r w:rsidR="00E2525B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настоящее время 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большая дипломатия коллективного Запада на пороге трансформационных процессов, в основе которых стоит новый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нарр</w:t>
      </w:r>
      <w:r w:rsidR="005D41E2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тив</w:t>
      </w:r>
      <w:proofErr w:type="spellEnd"/>
      <w:r w:rsidR="005D41E2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— </w:t>
      </w:r>
      <w:proofErr w:type="spellStart"/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</w:t>
      </w:r>
      <w:r w:rsidR="00F629E8" w:rsidRPr="00892438">
        <w:rPr>
          <w:rFonts w:ascii="Times New Roman" w:hAnsi="Times New Roman" w:cs="Times New Roman"/>
          <w:sz w:val="24"/>
          <w:szCs w:val="24"/>
        </w:rPr>
        <w:t>ранслатеральная</w:t>
      </w:r>
      <w:proofErr w:type="spellEnd"/>
      <w:r w:rsidR="00F629E8" w:rsidRPr="00892438">
        <w:rPr>
          <w:rFonts w:ascii="Times New Roman" w:hAnsi="Times New Roman" w:cs="Times New Roman"/>
          <w:sz w:val="24"/>
          <w:szCs w:val="24"/>
        </w:rPr>
        <w:t xml:space="preserve"> дипломатия </w:t>
      </w:r>
      <w:r w:rsidR="00E2525B" w:rsidRPr="00892438">
        <w:rPr>
          <w:rFonts w:ascii="Times New Roman" w:hAnsi="Times New Roman" w:cs="Times New Roman"/>
          <w:sz w:val="24"/>
          <w:szCs w:val="24"/>
        </w:rPr>
        <w:t>продолжает оставаться</w:t>
      </w:r>
      <w:r w:rsidR="00F629E8" w:rsidRPr="00892438">
        <w:rPr>
          <w:rFonts w:ascii="Times New Roman" w:hAnsi="Times New Roman" w:cs="Times New Roman"/>
          <w:sz w:val="24"/>
          <w:szCs w:val="24"/>
        </w:rPr>
        <w:t xml:space="preserve"> </w:t>
      </w:r>
      <w:r w:rsidR="00F629E8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на старых, бинарных мышлениях. </w:t>
      </w:r>
    </w:p>
    <w:p w:rsidR="00392197" w:rsidRPr="00892438" w:rsidRDefault="00392197" w:rsidP="008924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В-пятых</w:t>
      </w:r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Россия</w:t>
      </w:r>
      <w:r w:rsidR="00F66A6E"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</w:t>
      </w:r>
      <w:r w:rsidRPr="008924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действуя на принципах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транслатерализма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дискриминирует своих партнеров по признаку расы, религии, цивилизации, типа режима или каких-либо других политических ярлыков. В традиционной бинарной системе такая политика коллективному Западу кажется непонятной, отсутствием последовательности в действиях. Но непреложным фактором является то, что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транслатерализм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повысил общую устойчивость российской внешней политики, объединив ее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не-единомышленников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значительно расшири</w:t>
      </w:r>
      <w:r w:rsidR="00FB5CD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 российской дипломатии</w:t>
      </w:r>
      <w:r w:rsidR="00FB5CDE"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5278" w:rsidRPr="00892438" w:rsidRDefault="00125278" w:rsidP="00892438">
      <w:pPr>
        <w:pStyle w:val="3"/>
        <w:spacing w:after="0"/>
        <w:ind w:left="0" w:firstLine="709"/>
        <w:jc w:val="center"/>
        <w:rPr>
          <w:rFonts w:ascii="Georgia" w:hAnsi="Georgia"/>
          <w:sz w:val="24"/>
          <w:szCs w:val="24"/>
        </w:rPr>
      </w:pPr>
    </w:p>
    <w:p w:rsidR="00125278" w:rsidRPr="00892438" w:rsidRDefault="00125278" w:rsidP="0089243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F8F" w:rsidRPr="00892438" w:rsidRDefault="00016F8F" w:rsidP="00892438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Кадзусигэ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Кобаяси</w:t>
      </w:r>
      <w:proofErr w:type="spellEnd"/>
      <w:r w:rsidRPr="008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92438">
        <w:rPr>
          <w:rFonts w:ascii="Times New Roman" w:hAnsi="Times New Roman" w:cs="Times New Roman"/>
          <w:sz w:val="24"/>
          <w:szCs w:val="24"/>
        </w:rPr>
        <w:t xml:space="preserve"> Будущее </w:t>
      </w:r>
      <w:proofErr w:type="spellStart"/>
      <w:r w:rsidRPr="00892438">
        <w:rPr>
          <w:rFonts w:ascii="Times New Roman" w:hAnsi="Times New Roman" w:cs="Times New Roman"/>
          <w:sz w:val="24"/>
          <w:szCs w:val="24"/>
        </w:rPr>
        <w:t>транслатерального</w:t>
      </w:r>
      <w:proofErr w:type="spellEnd"/>
      <w:r w:rsidRPr="00892438">
        <w:rPr>
          <w:rFonts w:ascii="Times New Roman" w:hAnsi="Times New Roman" w:cs="Times New Roman"/>
          <w:sz w:val="24"/>
          <w:szCs w:val="24"/>
        </w:rPr>
        <w:t xml:space="preserve"> мирового порядка: переосмысление глобального партнёрства в эпоху неопределённости // Доклад Международного дискуссионного клуба «Валдай» 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— </w:t>
      </w:r>
      <w:r w:rsidR="005D41E2" w:rsidRPr="008924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D41E2" w:rsidRPr="00892438">
        <w:rPr>
          <w:rFonts w:ascii="Times New Roman" w:hAnsi="Times New Roman" w:cs="Times New Roman"/>
          <w:sz w:val="24"/>
          <w:szCs w:val="24"/>
        </w:rPr>
        <w:t xml:space="preserve">: </w:t>
      </w:r>
      <w:r w:rsidRPr="00892438">
        <w:rPr>
          <w:rFonts w:ascii="Times New Roman" w:hAnsi="Times New Roman" w:cs="Times New Roman"/>
          <w:sz w:val="24"/>
          <w:szCs w:val="24"/>
        </w:rPr>
        <w:t>https://ru.valdaiclub.com/a/reports/budushchee-translateralnogo-mirovogo-poryadka/</w:t>
      </w:r>
      <w:r w:rsidR="00047F15" w:rsidRPr="00892438">
        <w:rPr>
          <w:rFonts w:ascii="Times New Roman" w:hAnsi="Times New Roman" w:cs="Times New Roman"/>
          <w:sz w:val="24"/>
          <w:szCs w:val="24"/>
        </w:rPr>
        <w:t xml:space="preserve"> (дата обращения 02.08.2021)</w:t>
      </w:r>
      <w:bookmarkStart w:id="0" w:name="_GoBack"/>
      <w:bookmarkEnd w:id="0"/>
    </w:p>
    <w:p w:rsidR="00016F8F" w:rsidRPr="00892438" w:rsidRDefault="00016F8F" w:rsidP="00892438">
      <w:pPr>
        <w:pStyle w:val="a7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Marlene </w:t>
      </w:r>
      <w:proofErr w:type="spellStart"/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Laruella</w:t>
      </w:r>
      <w:proofErr w:type="spellEnd"/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92438">
        <w:rPr>
          <w:rFonts w:ascii="Times New Roman" w:hAnsi="Times New Roman" w:cs="Times New Roman"/>
          <w:sz w:val="24"/>
          <w:szCs w:val="24"/>
          <w:lang w:val="en-US"/>
        </w:rPr>
        <w:t xml:space="preserve">Accusing Russia of fascism // </w:t>
      </w:r>
      <w:r w:rsidRPr="00892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Russia in Global Affairs. </w:t>
      </w:r>
      <w:r w:rsidRPr="00892438">
        <w:rPr>
          <w:rFonts w:ascii="Times New Roman" w:hAnsi="Times New Roman" w:cs="Times New Roman"/>
          <w:sz w:val="24"/>
          <w:szCs w:val="24"/>
          <w:lang w:val="en-US"/>
        </w:rPr>
        <w:t xml:space="preserve">2020. V. 18. № 4. </w:t>
      </w:r>
      <w:r w:rsidR="00E078FC" w:rsidRPr="00892438">
        <w:rPr>
          <w:rFonts w:ascii="Times New Roman" w:hAnsi="Times New Roman" w:cs="Times New Roman"/>
          <w:sz w:val="24"/>
          <w:szCs w:val="24"/>
        </w:rPr>
        <w:t xml:space="preserve">— </w:t>
      </w:r>
      <w:r w:rsidRPr="00892438">
        <w:rPr>
          <w:rFonts w:ascii="Times New Roman" w:hAnsi="Times New Roman" w:cs="Times New Roman"/>
          <w:sz w:val="24"/>
          <w:szCs w:val="24"/>
          <w:lang w:val="en-US"/>
        </w:rPr>
        <w:t xml:space="preserve">P. 100-123. </w:t>
      </w:r>
      <w:r w:rsidRPr="008924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7A3821" w:rsidRPr="00892438" w:rsidRDefault="00366684" w:rsidP="00892438">
      <w:pPr>
        <w:pStyle w:val="1"/>
        <w:numPr>
          <w:ilvl w:val="0"/>
          <w:numId w:val="3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892438">
        <w:rPr>
          <w:b w:val="0"/>
          <w:bCs w:val="0"/>
          <w:color w:val="000000" w:themeColor="text1"/>
          <w:sz w:val="24"/>
          <w:szCs w:val="24"/>
        </w:rPr>
        <w:t xml:space="preserve">Денисов А. </w:t>
      </w:r>
      <w:r w:rsidRPr="00892438">
        <w:rPr>
          <w:b w:val="0"/>
          <w:color w:val="000000"/>
          <w:sz w:val="24"/>
          <w:szCs w:val="24"/>
        </w:rPr>
        <w:t xml:space="preserve">Прочный фундамент общих интересов Россия и Китай системно выполняют все договоренности. </w:t>
      </w:r>
      <w:r w:rsidR="005D41E2" w:rsidRPr="00892438">
        <w:rPr>
          <w:b w:val="0"/>
          <w:sz w:val="24"/>
          <w:szCs w:val="24"/>
        </w:rPr>
        <w:t xml:space="preserve">— </w:t>
      </w:r>
      <w:r w:rsidR="005D41E2" w:rsidRPr="00892438">
        <w:rPr>
          <w:b w:val="0"/>
          <w:sz w:val="24"/>
          <w:szCs w:val="24"/>
          <w:lang w:val="en-US"/>
        </w:rPr>
        <w:t>URL</w:t>
      </w:r>
      <w:r w:rsidR="005D41E2" w:rsidRPr="00892438">
        <w:rPr>
          <w:b w:val="0"/>
          <w:sz w:val="24"/>
          <w:szCs w:val="24"/>
        </w:rPr>
        <w:t>:</w:t>
      </w:r>
      <w:r w:rsidR="005D41E2" w:rsidRPr="00892438">
        <w:rPr>
          <w:sz w:val="24"/>
          <w:szCs w:val="24"/>
        </w:rPr>
        <w:t xml:space="preserve"> </w:t>
      </w:r>
      <w:r w:rsidRPr="00892438">
        <w:rPr>
          <w:b w:val="0"/>
          <w:color w:val="000000" w:themeColor="text1"/>
          <w:sz w:val="24"/>
          <w:szCs w:val="24"/>
        </w:rPr>
        <w:t>https://rg.ru/2021/02/11/20-let-ispolniaetsia-dogovoru-o-dobrososedstve-mezhdu-rossiej-i-kitaem.html</w:t>
      </w:r>
      <w:r w:rsidR="00047F15" w:rsidRPr="00892438">
        <w:rPr>
          <w:b w:val="0"/>
          <w:color w:val="000000" w:themeColor="text1"/>
          <w:sz w:val="24"/>
          <w:szCs w:val="24"/>
        </w:rPr>
        <w:t xml:space="preserve"> </w:t>
      </w:r>
      <w:r w:rsidR="00047F15" w:rsidRPr="00892438">
        <w:rPr>
          <w:b w:val="0"/>
          <w:sz w:val="24"/>
          <w:szCs w:val="24"/>
        </w:rPr>
        <w:t>(дата обращения 01.08.2021)</w:t>
      </w:r>
    </w:p>
    <w:p w:rsidR="0063490C" w:rsidRPr="00892438" w:rsidRDefault="0063490C" w:rsidP="00892438">
      <w:pPr>
        <w:pStyle w:val="1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0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892438">
        <w:rPr>
          <w:b w:val="0"/>
          <w:color w:val="000000"/>
          <w:sz w:val="24"/>
          <w:szCs w:val="24"/>
        </w:rPr>
        <w:t>"Газпром" создал компанию для строительства газопровода через Монголию в КНР</w:t>
      </w:r>
      <w:r w:rsidR="005D41E2" w:rsidRPr="00892438">
        <w:rPr>
          <w:b w:val="0"/>
          <w:color w:val="000000"/>
          <w:sz w:val="24"/>
          <w:szCs w:val="24"/>
        </w:rPr>
        <w:t xml:space="preserve">. </w:t>
      </w:r>
      <w:r w:rsidR="005D41E2" w:rsidRPr="00892438">
        <w:rPr>
          <w:b w:val="0"/>
          <w:sz w:val="24"/>
          <w:szCs w:val="24"/>
        </w:rPr>
        <w:t xml:space="preserve">— </w:t>
      </w:r>
      <w:r w:rsidR="005D41E2" w:rsidRPr="00892438">
        <w:rPr>
          <w:b w:val="0"/>
          <w:sz w:val="24"/>
          <w:szCs w:val="24"/>
          <w:lang w:val="en-US"/>
        </w:rPr>
        <w:t>URL</w:t>
      </w:r>
      <w:r w:rsidR="005D41E2" w:rsidRPr="00892438">
        <w:rPr>
          <w:b w:val="0"/>
          <w:sz w:val="24"/>
          <w:szCs w:val="24"/>
        </w:rPr>
        <w:t>:</w:t>
      </w:r>
      <w:r w:rsidR="005D41E2" w:rsidRPr="00892438">
        <w:rPr>
          <w:sz w:val="24"/>
          <w:szCs w:val="24"/>
        </w:rPr>
        <w:t xml:space="preserve"> </w:t>
      </w:r>
      <w:r w:rsidR="00047F15" w:rsidRPr="00892438">
        <w:rPr>
          <w:b w:val="0"/>
          <w:color w:val="000000"/>
          <w:sz w:val="24"/>
          <w:szCs w:val="24"/>
        </w:rPr>
        <w:t xml:space="preserve"> </w:t>
      </w:r>
      <w:r w:rsidRPr="00892438">
        <w:rPr>
          <w:b w:val="0"/>
          <w:color w:val="000000" w:themeColor="text1"/>
          <w:sz w:val="24"/>
          <w:szCs w:val="24"/>
          <w:lang w:val="en-US"/>
        </w:rPr>
        <w:t>https</w:t>
      </w:r>
      <w:r w:rsidRPr="00892438">
        <w:rPr>
          <w:b w:val="0"/>
          <w:color w:val="000000" w:themeColor="text1"/>
          <w:sz w:val="24"/>
          <w:szCs w:val="24"/>
        </w:rPr>
        <w:t>://</w:t>
      </w:r>
      <w:r w:rsidRPr="00892438">
        <w:rPr>
          <w:b w:val="0"/>
          <w:color w:val="000000" w:themeColor="text1"/>
          <w:sz w:val="24"/>
          <w:szCs w:val="24"/>
          <w:lang w:val="en-US"/>
        </w:rPr>
        <w:t>www</w:t>
      </w:r>
      <w:r w:rsidRPr="00892438">
        <w:rPr>
          <w:b w:val="0"/>
          <w:color w:val="000000" w:themeColor="text1"/>
          <w:sz w:val="24"/>
          <w:szCs w:val="24"/>
        </w:rPr>
        <w:t>.</w:t>
      </w:r>
      <w:proofErr w:type="spellStart"/>
      <w:r w:rsidRPr="00892438">
        <w:rPr>
          <w:b w:val="0"/>
          <w:color w:val="000000" w:themeColor="text1"/>
          <w:sz w:val="24"/>
          <w:szCs w:val="24"/>
          <w:lang w:val="en-US"/>
        </w:rPr>
        <w:t>vesti</w:t>
      </w:r>
      <w:proofErr w:type="spellEnd"/>
      <w:r w:rsidRPr="00892438">
        <w:rPr>
          <w:b w:val="0"/>
          <w:color w:val="000000" w:themeColor="text1"/>
          <w:sz w:val="24"/>
          <w:szCs w:val="24"/>
        </w:rPr>
        <w:t>.</w:t>
      </w:r>
      <w:r w:rsidRPr="00892438">
        <w:rPr>
          <w:b w:val="0"/>
          <w:color w:val="000000" w:themeColor="text1"/>
          <w:sz w:val="24"/>
          <w:szCs w:val="24"/>
          <w:lang w:val="en-US"/>
        </w:rPr>
        <w:t>ru</w:t>
      </w:r>
      <w:r w:rsidRPr="00892438">
        <w:rPr>
          <w:b w:val="0"/>
          <w:color w:val="000000" w:themeColor="text1"/>
          <w:sz w:val="24"/>
          <w:szCs w:val="24"/>
        </w:rPr>
        <w:t>/</w:t>
      </w:r>
      <w:r w:rsidRPr="00892438">
        <w:rPr>
          <w:b w:val="0"/>
          <w:color w:val="000000" w:themeColor="text1"/>
          <w:sz w:val="24"/>
          <w:szCs w:val="24"/>
          <w:lang w:val="en-US"/>
        </w:rPr>
        <w:t>finance</w:t>
      </w:r>
      <w:r w:rsidRPr="00892438">
        <w:rPr>
          <w:b w:val="0"/>
          <w:color w:val="000000" w:themeColor="text1"/>
          <w:sz w:val="24"/>
          <w:szCs w:val="24"/>
        </w:rPr>
        <w:t>/</w:t>
      </w:r>
      <w:r w:rsidRPr="00892438">
        <w:rPr>
          <w:b w:val="0"/>
          <w:color w:val="000000" w:themeColor="text1"/>
          <w:sz w:val="24"/>
          <w:szCs w:val="24"/>
          <w:lang w:val="en-US"/>
        </w:rPr>
        <w:t>article</w:t>
      </w:r>
      <w:r w:rsidRPr="00892438">
        <w:rPr>
          <w:b w:val="0"/>
          <w:color w:val="000000" w:themeColor="text1"/>
          <w:sz w:val="24"/>
          <w:szCs w:val="24"/>
        </w:rPr>
        <w:t>/2513812</w:t>
      </w:r>
      <w:r w:rsidR="00047F15" w:rsidRPr="00892438">
        <w:rPr>
          <w:b w:val="0"/>
          <w:color w:val="000000" w:themeColor="text1"/>
          <w:sz w:val="24"/>
          <w:szCs w:val="24"/>
        </w:rPr>
        <w:t xml:space="preserve"> </w:t>
      </w:r>
      <w:r w:rsidR="00047F15" w:rsidRPr="00892438">
        <w:rPr>
          <w:b w:val="0"/>
          <w:sz w:val="24"/>
          <w:szCs w:val="24"/>
        </w:rPr>
        <w:t>(дата обращения 03.08.2021)</w:t>
      </w:r>
    </w:p>
    <w:p w:rsidR="00976C31" w:rsidRPr="00892438" w:rsidRDefault="005D20F6" w:rsidP="00892438">
      <w:pPr>
        <w:pStyle w:val="1"/>
        <w:numPr>
          <w:ilvl w:val="0"/>
          <w:numId w:val="3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b w:val="0"/>
          <w:sz w:val="24"/>
          <w:szCs w:val="24"/>
        </w:rPr>
      </w:pPr>
      <w:r w:rsidRPr="00892438">
        <w:rPr>
          <w:b w:val="0"/>
          <w:bCs w:val="0"/>
          <w:color w:val="000000"/>
          <w:sz w:val="24"/>
          <w:szCs w:val="24"/>
          <w:shd w:val="clear" w:color="auto" w:fill="FFFFFF"/>
        </w:rPr>
        <w:t>Экспорт истребителей Су в 2000</w:t>
      </w:r>
      <w:r w:rsidR="001438E0" w:rsidRPr="00892438">
        <w:rPr>
          <w:b w:val="0"/>
          <w:bCs w:val="0"/>
          <w:color w:val="000000"/>
          <w:sz w:val="24"/>
          <w:szCs w:val="24"/>
          <w:shd w:val="clear" w:color="auto" w:fill="FFFFFF"/>
        </w:rPr>
        <w:t>-</w:t>
      </w:r>
      <w:r w:rsidRPr="00892438">
        <w:rPr>
          <w:b w:val="0"/>
          <w:bCs w:val="0"/>
          <w:color w:val="000000"/>
          <w:sz w:val="24"/>
          <w:szCs w:val="24"/>
          <w:shd w:val="clear" w:color="auto" w:fill="FFFFFF"/>
        </w:rPr>
        <w:t>2004 гг.</w:t>
      </w:r>
      <w:r w:rsidRPr="00892438">
        <w:rPr>
          <w:b w:val="0"/>
          <w:color w:val="000000" w:themeColor="text1"/>
          <w:sz w:val="24"/>
          <w:szCs w:val="24"/>
        </w:rPr>
        <w:t xml:space="preserve"> </w:t>
      </w:r>
      <w:r w:rsidR="005D41E2" w:rsidRPr="00892438">
        <w:rPr>
          <w:b w:val="0"/>
          <w:sz w:val="24"/>
          <w:szCs w:val="24"/>
        </w:rPr>
        <w:t xml:space="preserve">— </w:t>
      </w:r>
      <w:r w:rsidR="005D41E2" w:rsidRPr="00892438">
        <w:rPr>
          <w:b w:val="0"/>
          <w:sz w:val="24"/>
          <w:szCs w:val="24"/>
          <w:lang w:val="en-US"/>
        </w:rPr>
        <w:t>URL</w:t>
      </w:r>
      <w:r w:rsidR="005D41E2" w:rsidRPr="00892438">
        <w:rPr>
          <w:b w:val="0"/>
          <w:sz w:val="24"/>
          <w:szCs w:val="24"/>
        </w:rPr>
        <w:t>:</w:t>
      </w:r>
      <w:r w:rsidR="005D41E2" w:rsidRPr="00892438">
        <w:rPr>
          <w:sz w:val="24"/>
          <w:szCs w:val="24"/>
        </w:rPr>
        <w:t xml:space="preserve"> </w:t>
      </w:r>
      <w:r w:rsidRPr="00892438">
        <w:rPr>
          <w:b w:val="0"/>
          <w:color w:val="000000" w:themeColor="text1"/>
          <w:sz w:val="24"/>
          <w:szCs w:val="24"/>
        </w:rPr>
        <w:t>http://www.airwar.ru/history/locwar/xussr/su27export/su_export.html</w:t>
      </w:r>
      <w:r w:rsidR="00047F15" w:rsidRPr="00892438">
        <w:rPr>
          <w:b w:val="0"/>
          <w:color w:val="000000" w:themeColor="text1"/>
          <w:sz w:val="24"/>
          <w:szCs w:val="24"/>
        </w:rPr>
        <w:t xml:space="preserve"> </w:t>
      </w:r>
      <w:r w:rsidR="00047F15" w:rsidRPr="00892438">
        <w:rPr>
          <w:b w:val="0"/>
          <w:sz w:val="24"/>
          <w:szCs w:val="24"/>
        </w:rPr>
        <w:t>(дата обращения 03.08.2021)</w:t>
      </w:r>
    </w:p>
    <w:sectPr w:rsidR="00976C31" w:rsidRPr="00892438" w:rsidSect="005D41E2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49" w:rsidRDefault="00782A49" w:rsidP="00CB764B">
      <w:pPr>
        <w:spacing w:after="0" w:line="240" w:lineRule="auto"/>
      </w:pPr>
      <w:r>
        <w:separator/>
      </w:r>
    </w:p>
  </w:endnote>
  <w:endnote w:type="continuationSeparator" w:id="0">
    <w:p w:rsidR="00782A49" w:rsidRDefault="00782A49" w:rsidP="00CB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49" w:rsidRDefault="00782A49" w:rsidP="00CB764B">
      <w:pPr>
        <w:spacing w:after="0" w:line="240" w:lineRule="auto"/>
      </w:pPr>
      <w:r>
        <w:separator/>
      </w:r>
    </w:p>
  </w:footnote>
  <w:footnote w:type="continuationSeparator" w:id="0">
    <w:p w:rsidR="00782A49" w:rsidRDefault="00782A49" w:rsidP="00CB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3FB"/>
    <w:multiLevelType w:val="hybridMultilevel"/>
    <w:tmpl w:val="1C16C6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3F6C2E"/>
    <w:multiLevelType w:val="hybridMultilevel"/>
    <w:tmpl w:val="7EE47AE2"/>
    <w:lvl w:ilvl="0" w:tplc="8E56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F734C"/>
    <w:multiLevelType w:val="hybridMultilevel"/>
    <w:tmpl w:val="914461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A3821"/>
    <w:rsid w:val="00002487"/>
    <w:rsid w:val="0000354B"/>
    <w:rsid w:val="0000661F"/>
    <w:rsid w:val="00016F8F"/>
    <w:rsid w:val="00020949"/>
    <w:rsid w:val="00047F15"/>
    <w:rsid w:val="00062C60"/>
    <w:rsid w:val="00071918"/>
    <w:rsid w:val="00074D70"/>
    <w:rsid w:val="00080E0F"/>
    <w:rsid w:val="00096174"/>
    <w:rsid w:val="00111B24"/>
    <w:rsid w:val="00112D92"/>
    <w:rsid w:val="00125278"/>
    <w:rsid w:val="0013019F"/>
    <w:rsid w:val="001438E0"/>
    <w:rsid w:val="0014442F"/>
    <w:rsid w:val="001774A6"/>
    <w:rsid w:val="001817E3"/>
    <w:rsid w:val="00193742"/>
    <w:rsid w:val="001A5C11"/>
    <w:rsid w:val="001A7253"/>
    <w:rsid w:val="001B2D27"/>
    <w:rsid w:val="001B7B0F"/>
    <w:rsid w:val="001D48BB"/>
    <w:rsid w:val="00207591"/>
    <w:rsid w:val="0022633A"/>
    <w:rsid w:val="002345FE"/>
    <w:rsid w:val="00255D94"/>
    <w:rsid w:val="002F0E20"/>
    <w:rsid w:val="00310B50"/>
    <w:rsid w:val="00317AEC"/>
    <w:rsid w:val="00317BB8"/>
    <w:rsid w:val="003224D3"/>
    <w:rsid w:val="00366684"/>
    <w:rsid w:val="00392197"/>
    <w:rsid w:val="003A1B9E"/>
    <w:rsid w:val="003C2E68"/>
    <w:rsid w:val="003C3C27"/>
    <w:rsid w:val="003E2769"/>
    <w:rsid w:val="003E29E1"/>
    <w:rsid w:val="003F623F"/>
    <w:rsid w:val="0040328E"/>
    <w:rsid w:val="00457DC0"/>
    <w:rsid w:val="00466386"/>
    <w:rsid w:val="0046654D"/>
    <w:rsid w:val="00495F1F"/>
    <w:rsid w:val="004A7597"/>
    <w:rsid w:val="004B0942"/>
    <w:rsid w:val="005217FC"/>
    <w:rsid w:val="00531D12"/>
    <w:rsid w:val="00532126"/>
    <w:rsid w:val="005B4F8F"/>
    <w:rsid w:val="005B6FCF"/>
    <w:rsid w:val="005D20F6"/>
    <w:rsid w:val="005D41E2"/>
    <w:rsid w:val="005E2953"/>
    <w:rsid w:val="005E7D9E"/>
    <w:rsid w:val="005F2D54"/>
    <w:rsid w:val="005F6C41"/>
    <w:rsid w:val="0061146F"/>
    <w:rsid w:val="00615E1A"/>
    <w:rsid w:val="0063490C"/>
    <w:rsid w:val="00662408"/>
    <w:rsid w:val="00677BAD"/>
    <w:rsid w:val="006C0A19"/>
    <w:rsid w:val="006C1EBB"/>
    <w:rsid w:val="006D5A3F"/>
    <w:rsid w:val="006D7526"/>
    <w:rsid w:val="00707359"/>
    <w:rsid w:val="00713ED9"/>
    <w:rsid w:val="0074284C"/>
    <w:rsid w:val="00744BC0"/>
    <w:rsid w:val="00751EAB"/>
    <w:rsid w:val="0076587B"/>
    <w:rsid w:val="00776DC0"/>
    <w:rsid w:val="00780F71"/>
    <w:rsid w:val="00782A49"/>
    <w:rsid w:val="00790A6E"/>
    <w:rsid w:val="007A3821"/>
    <w:rsid w:val="007C4DF4"/>
    <w:rsid w:val="007E7EE2"/>
    <w:rsid w:val="00801FF3"/>
    <w:rsid w:val="00832ADB"/>
    <w:rsid w:val="008421A6"/>
    <w:rsid w:val="00860CC7"/>
    <w:rsid w:val="008807D7"/>
    <w:rsid w:val="00885008"/>
    <w:rsid w:val="00892438"/>
    <w:rsid w:val="008C0F72"/>
    <w:rsid w:val="00904507"/>
    <w:rsid w:val="00913B3E"/>
    <w:rsid w:val="009329F5"/>
    <w:rsid w:val="009468F9"/>
    <w:rsid w:val="00975B94"/>
    <w:rsid w:val="00976C31"/>
    <w:rsid w:val="00982B63"/>
    <w:rsid w:val="009A6497"/>
    <w:rsid w:val="009E051A"/>
    <w:rsid w:val="009E6E7C"/>
    <w:rsid w:val="00A01FE3"/>
    <w:rsid w:val="00A05451"/>
    <w:rsid w:val="00A12893"/>
    <w:rsid w:val="00A42204"/>
    <w:rsid w:val="00A42B21"/>
    <w:rsid w:val="00A44869"/>
    <w:rsid w:val="00A47232"/>
    <w:rsid w:val="00A76E65"/>
    <w:rsid w:val="00A80F38"/>
    <w:rsid w:val="00A95904"/>
    <w:rsid w:val="00AB7739"/>
    <w:rsid w:val="00AF6F2D"/>
    <w:rsid w:val="00B07380"/>
    <w:rsid w:val="00B17FF5"/>
    <w:rsid w:val="00B61B33"/>
    <w:rsid w:val="00B95E8D"/>
    <w:rsid w:val="00BA6FED"/>
    <w:rsid w:val="00BB54DD"/>
    <w:rsid w:val="00BD6645"/>
    <w:rsid w:val="00BE0388"/>
    <w:rsid w:val="00BF0396"/>
    <w:rsid w:val="00C149C1"/>
    <w:rsid w:val="00C65CCE"/>
    <w:rsid w:val="00C8141C"/>
    <w:rsid w:val="00C83470"/>
    <w:rsid w:val="00C870FF"/>
    <w:rsid w:val="00CA64AB"/>
    <w:rsid w:val="00CB001F"/>
    <w:rsid w:val="00CB58AE"/>
    <w:rsid w:val="00CB764B"/>
    <w:rsid w:val="00CC68B0"/>
    <w:rsid w:val="00CC6D4F"/>
    <w:rsid w:val="00CD0B61"/>
    <w:rsid w:val="00D25E97"/>
    <w:rsid w:val="00D26FFF"/>
    <w:rsid w:val="00D51699"/>
    <w:rsid w:val="00D7496A"/>
    <w:rsid w:val="00D764F1"/>
    <w:rsid w:val="00DC6095"/>
    <w:rsid w:val="00DE1E4F"/>
    <w:rsid w:val="00E078FC"/>
    <w:rsid w:val="00E135AA"/>
    <w:rsid w:val="00E22F55"/>
    <w:rsid w:val="00E2525B"/>
    <w:rsid w:val="00E71D8F"/>
    <w:rsid w:val="00E72F32"/>
    <w:rsid w:val="00E73A02"/>
    <w:rsid w:val="00E75D0B"/>
    <w:rsid w:val="00EA0C3B"/>
    <w:rsid w:val="00EA695C"/>
    <w:rsid w:val="00EB200F"/>
    <w:rsid w:val="00EC0548"/>
    <w:rsid w:val="00EC6CFA"/>
    <w:rsid w:val="00EF5C21"/>
    <w:rsid w:val="00F2771C"/>
    <w:rsid w:val="00F37138"/>
    <w:rsid w:val="00F629E8"/>
    <w:rsid w:val="00F66A6E"/>
    <w:rsid w:val="00F67ACF"/>
    <w:rsid w:val="00F854C2"/>
    <w:rsid w:val="00F92BB1"/>
    <w:rsid w:val="00FB4038"/>
    <w:rsid w:val="00F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B"/>
  </w:style>
  <w:style w:type="paragraph" w:styleId="1">
    <w:name w:val="heading 1"/>
    <w:basedOn w:val="a"/>
    <w:link w:val="10"/>
    <w:uiPriority w:val="9"/>
    <w:qFormat/>
    <w:rsid w:val="00366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D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B76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76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764B"/>
    <w:rPr>
      <w:vertAlign w:val="superscript"/>
    </w:rPr>
  </w:style>
  <w:style w:type="paragraph" w:customStyle="1" w:styleId="Pa2">
    <w:name w:val="Pa2"/>
    <w:basedOn w:val="a"/>
    <w:next w:val="a"/>
    <w:uiPriority w:val="99"/>
    <w:rsid w:val="00E73A02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20">
    <w:name w:val="A2"/>
    <w:uiPriority w:val="99"/>
    <w:rsid w:val="00E73A02"/>
    <w:rPr>
      <w:rFonts w:cs="Minion Pro"/>
      <w:b/>
      <w:bCs/>
      <w:color w:val="000000"/>
      <w:u w:val="single"/>
    </w:rPr>
  </w:style>
  <w:style w:type="paragraph" w:styleId="a7">
    <w:name w:val="List Paragraph"/>
    <w:basedOn w:val="a"/>
    <w:uiPriority w:val="34"/>
    <w:qFormat/>
    <w:rsid w:val="004B0942"/>
    <w:pPr>
      <w:spacing w:after="160" w:line="259" w:lineRule="auto"/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F629E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629E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629E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6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1252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252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712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7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03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darina_0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382A-B74F-4258-819D-072B55F2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2021-08-29T09:56:00Z</dcterms:created>
  <dcterms:modified xsi:type="dcterms:W3CDTF">2021-08-29T09:56:00Z</dcterms:modified>
</cp:coreProperties>
</file>