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F2" w:rsidRPr="006D480F" w:rsidRDefault="00564EF2" w:rsidP="00196207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E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</w:t>
      </w:r>
      <w:r w:rsidR="00391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C7E" w:rsidRPr="006D4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34.096</w:t>
      </w:r>
    </w:p>
    <w:p w:rsidR="00564EF2" w:rsidRPr="00391C7E" w:rsidRDefault="00564EF2" w:rsidP="00391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1C7E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Pr="00391C7E">
        <w:rPr>
          <w:rFonts w:ascii="Times New Roman" w:hAnsi="Times New Roman" w:cs="Times New Roman"/>
          <w:sz w:val="28"/>
          <w:szCs w:val="28"/>
        </w:rPr>
        <w:t xml:space="preserve"> Марианна Георгиевна, </w:t>
      </w:r>
    </w:p>
    <w:p w:rsidR="00564EF2" w:rsidRPr="00391C7E" w:rsidRDefault="00564EF2" w:rsidP="00391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C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94FED">
        <w:rPr>
          <w:rFonts w:ascii="Times New Roman" w:hAnsi="Times New Roman" w:cs="Times New Roman"/>
          <w:sz w:val="28"/>
          <w:szCs w:val="28"/>
        </w:rPr>
        <w:t xml:space="preserve">3 </w:t>
      </w:r>
      <w:r w:rsidRPr="00391C7E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391C7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F2" w:rsidRPr="00391C7E" w:rsidRDefault="00564EF2" w:rsidP="00494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C7E">
        <w:rPr>
          <w:rFonts w:ascii="Times New Roman" w:hAnsi="Times New Roman" w:cs="Times New Roman"/>
          <w:sz w:val="28"/>
          <w:szCs w:val="28"/>
        </w:rPr>
        <w:t xml:space="preserve">Владивостокского государственного университет экономики и сервиса, </w:t>
      </w:r>
    </w:p>
    <w:p w:rsidR="00564EF2" w:rsidRPr="00391C7E" w:rsidRDefault="00564EF2" w:rsidP="00391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C7E">
        <w:rPr>
          <w:rFonts w:ascii="Times New Roman" w:hAnsi="Times New Roman" w:cs="Times New Roman"/>
          <w:sz w:val="28"/>
          <w:szCs w:val="28"/>
        </w:rPr>
        <w:t>г. Владивосток, Россия</w:t>
      </w:r>
    </w:p>
    <w:p w:rsidR="00564EF2" w:rsidRPr="00391C7E" w:rsidRDefault="00564EF2" w:rsidP="00391C7E">
      <w:pPr>
        <w:spacing w:after="0" w:line="36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391C7E">
        <w:rPr>
          <w:rStyle w:val="a3"/>
          <w:rFonts w:ascii="Times New Roman" w:hAnsi="Times New Roman" w:cs="Times New Roman"/>
          <w:sz w:val="28"/>
          <w:szCs w:val="28"/>
          <w:lang w:val="en-US"/>
        </w:rPr>
        <w:t>Marianna</w:t>
      </w:r>
      <w:r w:rsidRPr="00391C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7E">
        <w:rPr>
          <w:rStyle w:val="a3"/>
          <w:rFonts w:ascii="Times New Roman" w:hAnsi="Times New Roman" w:cs="Times New Roman"/>
          <w:sz w:val="28"/>
          <w:szCs w:val="28"/>
          <w:lang w:val="en-US"/>
        </w:rPr>
        <w:t>Kostyrko</w:t>
      </w:r>
      <w:proofErr w:type="spellEnd"/>
      <w:r w:rsidRPr="00391C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7E">
        <w:rPr>
          <w:rStyle w:val="a3"/>
          <w:rFonts w:ascii="Times New Roman" w:hAnsi="Times New Roman" w:cs="Times New Roman"/>
          <w:sz w:val="28"/>
          <w:szCs w:val="28"/>
          <w:lang w:val="en-US"/>
        </w:rPr>
        <w:t>zzzzzaaaaa</w:t>
      </w:r>
      <w:proofErr w:type="spellEnd"/>
      <w:r w:rsidRPr="00391C7E">
        <w:rPr>
          <w:rStyle w:val="a3"/>
          <w:rFonts w:ascii="Times New Roman" w:hAnsi="Times New Roman" w:cs="Times New Roman"/>
          <w:sz w:val="28"/>
          <w:szCs w:val="28"/>
        </w:rPr>
        <w:t>0103200044@</w:t>
      </w:r>
      <w:proofErr w:type="spellStart"/>
      <w:r w:rsidRPr="00391C7E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391C7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91C7E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</w:p>
    <w:p w:rsidR="003473A7" w:rsidRDefault="003473A7" w:rsidP="0019620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1F" w:rsidRDefault="00196207" w:rsidP="0019620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07">
        <w:rPr>
          <w:rFonts w:ascii="Times New Roman" w:hAnsi="Times New Roman" w:cs="Times New Roman"/>
          <w:b/>
          <w:sz w:val="28"/>
          <w:szCs w:val="28"/>
        </w:rPr>
        <w:t>Убеждение и принуждение, как методы государственного управления</w:t>
      </w:r>
    </w:p>
    <w:p w:rsidR="00196207" w:rsidRPr="00196207" w:rsidRDefault="00196207" w:rsidP="00196207">
      <w:pPr>
        <w:spacing w:after="0" w:line="360" w:lineRule="auto"/>
        <w:ind w:left="-567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96207">
        <w:rPr>
          <w:rStyle w:val="blk"/>
          <w:rFonts w:ascii="Times New Roman" w:hAnsi="Times New Roman" w:cs="Times New Roman"/>
          <w:b/>
          <w:sz w:val="28"/>
          <w:szCs w:val="28"/>
        </w:rPr>
        <w:t>Аннотация.</w:t>
      </w:r>
      <w:r w:rsidRPr="00196207">
        <w:rPr>
          <w:rStyle w:val="blk"/>
          <w:rFonts w:ascii="Times New Roman" w:hAnsi="Times New Roman" w:cs="Times New Roman"/>
          <w:sz w:val="28"/>
          <w:szCs w:val="28"/>
        </w:rPr>
        <w:t xml:space="preserve"> В данной статье рассмотрена система государственного управления с точки зрения административного права.</w:t>
      </w:r>
      <w:r w:rsidR="0059210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96207">
        <w:rPr>
          <w:rStyle w:val="blk"/>
          <w:rFonts w:ascii="Times New Roman" w:hAnsi="Times New Roman" w:cs="Times New Roman"/>
          <w:sz w:val="28"/>
          <w:szCs w:val="28"/>
        </w:rPr>
        <w:t xml:space="preserve"> Автор проанализировал государственное управление как сферу применения норм административного права, указал на существующие проблемы в данной области, выделил механизмы реализации государством своих функций в различных направлениях. </w:t>
      </w:r>
    </w:p>
    <w:p w:rsidR="00196207" w:rsidRDefault="00196207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слова и словосочетания: </w:t>
      </w:r>
      <w:r w:rsidRPr="0019620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управление, административное право, нормы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права, государственная власть, методы, убеждение, принуждение</w:t>
      </w:r>
      <w:r w:rsidRPr="00196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207" w:rsidRDefault="009A0919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общество признает государственное управление, как вид социального управления.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говорить об управленческой деятельности государства, направленной на разрешение поставленных целей и задач, посредством осуществления своих властных полномочий тремя ветвями власти.</w:t>
      </w:r>
      <w:r w:rsidR="003D601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28262F" w:rsidRDefault="003A3523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возможно проследить другие определения данного </w:t>
      </w:r>
      <w:r w:rsidR="006D480F" w:rsidRPr="006D480F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 Так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 xml:space="preserve">некоторой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научной литератур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государственное управление является деятельность</w:t>
      </w:r>
      <w:r w:rsidR="007A5D7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91">
        <w:rPr>
          <w:rFonts w:ascii="Times New Roman" w:hAnsi="Times New Roman" w:cs="Times New Roman"/>
          <w:color w:val="000000"/>
          <w:sz w:val="28"/>
          <w:szCs w:val="28"/>
        </w:rPr>
        <w:t>компетентных органов во исполнение исполнительно-распорядительной функции</w:t>
      </w:r>
      <w:r w:rsidR="00067B61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B06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62F"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="00B374E3">
        <w:rPr>
          <w:rFonts w:ascii="Times New Roman" w:hAnsi="Times New Roman" w:cs="Times New Roman"/>
          <w:color w:val="000000"/>
          <w:sz w:val="28"/>
          <w:szCs w:val="28"/>
        </w:rPr>
        <w:t xml:space="preserve"> сложная динамическая система представляет собой</w:t>
      </w:r>
      <w:r w:rsidR="0028262F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элементов, направленных во имя реализации упорядочения общественной жизни с помощью государственных служащих, </w:t>
      </w:r>
      <w:r w:rsidR="00282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выступающих в рол</w:t>
      </w:r>
      <w:r w:rsidR="006D48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262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управленцев, исполняющих и принимающих акты управления.</w:t>
      </w:r>
    </w:p>
    <w:p w:rsidR="003A3523" w:rsidRDefault="003E729A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место </w:t>
      </w:r>
      <w:r w:rsidR="00B06391">
        <w:rPr>
          <w:rFonts w:ascii="Times New Roman" w:hAnsi="Times New Roman" w:cs="Times New Roman"/>
          <w:color w:val="000000"/>
          <w:sz w:val="28"/>
          <w:szCs w:val="28"/>
        </w:rPr>
        <w:t>и такое значение, как подзаконная деятельность, осуществляемая с целью исполнения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0639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определенном</w:t>
      </w:r>
      <w:r w:rsidR="00B06391">
        <w:rPr>
          <w:rFonts w:ascii="Times New Roman" w:hAnsi="Times New Roman" w:cs="Times New Roman"/>
          <w:color w:val="000000"/>
          <w:sz w:val="28"/>
          <w:szCs w:val="28"/>
        </w:rPr>
        <w:t xml:space="preserve"> порядке. В данном случае на первый план выходить законодательная ветвь власти.</w:t>
      </w:r>
      <w:r w:rsidR="00B37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C84" w:rsidRDefault="00B06391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это обусловлено в первую очередь отсутствием закрепления понятия «государственное управление» на законодательном ур</w:t>
      </w:r>
      <w:r w:rsidR="005B7AA1">
        <w:rPr>
          <w:rFonts w:ascii="Times New Roman" w:hAnsi="Times New Roman" w:cs="Times New Roman"/>
          <w:color w:val="000000"/>
          <w:sz w:val="28"/>
          <w:szCs w:val="28"/>
        </w:rPr>
        <w:t>овне, что дает</w:t>
      </w:r>
      <w:r w:rsidR="00067B61">
        <w:rPr>
          <w:rFonts w:ascii="Times New Roman" w:hAnsi="Times New Roman" w:cs="Times New Roman"/>
          <w:color w:val="000000"/>
          <w:sz w:val="28"/>
          <w:szCs w:val="28"/>
        </w:rPr>
        <w:t xml:space="preserve"> свободную трактовку в понимании управленческой функции.</w:t>
      </w:r>
      <w:r w:rsidR="005B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8FC" w:rsidRDefault="005B7AA1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принятия Конституции РФ 1993 года, </w:t>
      </w:r>
      <w:r w:rsidR="000C18F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C45C84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0C18FC">
        <w:rPr>
          <w:rFonts w:ascii="Times New Roman" w:hAnsi="Times New Roman" w:cs="Times New Roman"/>
          <w:color w:val="000000"/>
          <w:sz w:val="28"/>
          <w:szCs w:val="28"/>
        </w:rPr>
        <w:t xml:space="preserve"> 10 разделила государственную власть на законодательную, исполнительную и судебную, что свидетельствует о применении принципа разделения властей</w:t>
      </w:r>
      <w:r w:rsidR="000C18FC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0C18FC">
        <w:rPr>
          <w:rFonts w:ascii="Times New Roman" w:hAnsi="Times New Roman" w:cs="Times New Roman"/>
          <w:color w:val="000000"/>
          <w:sz w:val="28"/>
          <w:szCs w:val="28"/>
        </w:rPr>
        <w:t>. В данном случае прои</w:t>
      </w:r>
      <w:r w:rsidR="00E02E2D">
        <w:rPr>
          <w:rFonts w:ascii="Times New Roman" w:hAnsi="Times New Roman" w:cs="Times New Roman"/>
          <w:color w:val="000000"/>
          <w:sz w:val="28"/>
          <w:szCs w:val="28"/>
        </w:rPr>
        <w:t>зошла за</w:t>
      </w:r>
      <w:r w:rsidR="001D2DD5">
        <w:rPr>
          <w:rFonts w:ascii="Times New Roman" w:hAnsi="Times New Roman" w:cs="Times New Roman"/>
          <w:color w:val="000000"/>
          <w:sz w:val="28"/>
          <w:szCs w:val="28"/>
        </w:rPr>
        <w:t>мена понятий. Теперь вместо</w:t>
      </w:r>
      <w:r w:rsidR="000C18FC">
        <w:rPr>
          <w:rFonts w:ascii="Times New Roman" w:hAnsi="Times New Roman" w:cs="Times New Roman"/>
          <w:color w:val="000000"/>
          <w:sz w:val="28"/>
          <w:szCs w:val="28"/>
        </w:rPr>
        <w:t xml:space="preserve"> «государственного управления», был в</w:t>
      </w:r>
      <w:r w:rsidR="00035889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0C18FC">
        <w:rPr>
          <w:rFonts w:ascii="Times New Roman" w:hAnsi="Times New Roman" w:cs="Times New Roman"/>
          <w:color w:val="000000"/>
          <w:sz w:val="28"/>
          <w:szCs w:val="28"/>
        </w:rPr>
        <w:t>ен такой термин, как «исполнительная власть».</w:t>
      </w:r>
    </w:p>
    <w:p w:rsidR="008D401B" w:rsidRDefault="008E35AB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Основой функционирования государственного управления являются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которых в</w:t>
      </w:r>
      <w:r w:rsidR="007A5D7E">
        <w:rPr>
          <w:rFonts w:ascii="Times New Roman" w:hAnsi="Times New Roman" w:cs="Times New Roman"/>
          <w:color w:val="000000"/>
          <w:sz w:val="28"/>
          <w:szCs w:val="28"/>
        </w:rPr>
        <w:t>озможно произвести воздействие.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методами предполагается реализация, как структура взаимосвязанных приемов и способов воздействия субъекта на объект </w:t>
      </w:r>
      <w:r w:rsidR="00035889">
        <w:rPr>
          <w:rFonts w:ascii="Times New Roman" w:hAnsi="Times New Roman" w:cs="Times New Roman"/>
          <w:color w:val="000000"/>
          <w:sz w:val="28"/>
          <w:szCs w:val="28"/>
        </w:rPr>
        <w:t>в управленческих отношениях, используемых с целью реализации определенных результатов</w:t>
      </w:r>
      <w:r w:rsidR="0003588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0358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35AB" w:rsidRDefault="00035889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Функционирование системы держится на определенных признаках:</w:t>
      </w:r>
    </w:p>
    <w:p w:rsidR="00035889" w:rsidRDefault="008D401B" w:rsidP="008D40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Реализуют исполнительно-распорядительный характер органов исполнительной власти.</w:t>
      </w:r>
    </w:p>
    <w:p w:rsidR="008D401B" w:rsidRDefault="008D401B" w:rsidP="008D40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Закреплены на законодательном уровне.</w:t>
      </w:r>
    </w:p>
    <w:p w:rsidR="008D401B" w:rsidRDefault="008D401B" w:rsidP="008D401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Определены воздействием субъектов на поведение и сознание человека.</w:t>
      </w:r>
    </w:p>
    <w:p w:rsidR="00E02E2D" w:rsidRDefault="00E02E2D" w:rsidP="002E25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управления выражены в таких формах, как убеждение и принуждение. Являясь важнейшими частями в системе функционирования государства, они </w:t>
      </w:r>
      <w:proofErr w:type="spellStart"/>
      <w:r w:rsidR="007A5D7E">
        <w:rPr>
          <w:rFonts w:ascii="Times New Roman" w:hAnsi="Times New Roman" w:cs="Times New Roman"/>
          <w:color w:val="000000"/>
          <w:sz w:val="28"/>
          <w:szCs w:val="28"/>
        </w:rPr>
        <w:t>взаимодополняю</w:t>
      </w:r>
      <w:r w:rsidR="00C45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5C84">
        <w:rPr>
          <w:rFonts w:ascii="Times New Roman" w:hAnsi="Times New Roman" w:cs="Times New Roman"/>
          <w:color w:val="000000"/>
          <w:sz w:val="28"/>
          <w:szCs w:val="28"/>
        </w:rPr>
        <w:t>Эти д</w:t>
      </w:r>
      <w:r>
        <w:rPr>
          <w:rFonts w:ascii="Times New Roman" w:hAnsi="Times New Roman" w:cs="Times New Roman"/>
          <w:sz w:val="28"/>
          <w:szCs w:val="28"/>
        </w:rPr>
        <w:t xml:space="preserve">ва основополагающих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метода государственного управления, направленные на обеспечение правомерности поведения участников управленческого поведения</w:t>
      </w:r>
      <w:r w:rsidR="000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правовых предписаний</w:t>
      </w:r>
      <w:r w:rsidR="000C5150">
        <w:rPr>
          <w:rFonts w:ascii="Times New Roman" w:hAnsi="Times New Roman" w:cs="Times New Roman"/>
          <w:sz w:val="28"/>
          <w:szCs w:val="28"/>
        </w:rPr>
        <w:t>.</w:t>
      </w:r>
    </w:p>
    <w:p w:rsidR="001D2DD5" w:rsidRDefault="00E02E2D" w:rsidP="001D2DD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убеждение, как метод реализации исполнительной власти, открывается нам, как влияние, направленное на поведение людей, а точнее совершение действий в согласии со своими внутренними убеждениями. </w:t>
      </w:r>
      <w:r w:rsidR="000C5150">
        <w:rPr>
          <w:rFonts w:ascii="Times New Roman" w:hAnsi="Times New Roman" w:cs="Times New Roman"/>
          <w:sz w:val="28"/>
          <w:szCs w:val="28"/>
        </w:rPr>
        <w:t xml:space="preserve">Задачей данного процесса определяется формирование правовой убежденности в истинности законодательной базы и ее исключительной достоверности. </w:t>
      </w:r>
      <w:r w:rsidR="002779AB">
        <w:rPr>
          <w:rFonts w:ascii="Times New Roman" w:hAnsi="Times New Roman" w:cs="Times New Roman"/>
          <w:sz w:val="28"/>
          <w:szCs w:val="28"/>
        </w:rPr>
        <w:t xml:space="preserve">На основании определенного знания начинается ее формирование. Такое развитие убеждения протекает крайне медленно и трудоемко. </w:t>
      </w:r>
      <w:r w:rsidR="002779AB">
        <w:rPr>
          <w:rFonts w:ascii="Times New Roman" w:hAnsi="Times New Roman" w:cs="Times New Roman"/>
          <w:bCs/>
          <w:sz w:val="28"/>
          <w:szCs w:val="28"/>
        </w:rPr>
        <w:t>Сознательное восприятие меняется достаточно редко и переход от знания к сознательности не всегда возможен.</w:t>
      </w:r>
      <w:r w:rsidR="002779AB" w:rsidRPr="00E776E3">
        <w:rPr>
          <w:rFonts w:ascii="Times New Roman" w:hAnsi="Times New Roman" w:cs="Times New Roman"/>
          <w:bCs/>
          <w:sz w:val="28"/>
          <w:szCs w:val="28"/>
        </w:rPr>
        <w:t xml:space="preserve"> Особенно это касается перехода правовой осведомленности в правовую</w:t>
      </w:r>
      <w:r w:rsidR="002779AB">
        <w:rPr>
          <w:rFonts w:ascii="Times New Roman" w:hAnsi="Times New Roman" w:cs="Times New Roman"/>
          <w:bCs/>
          <w:sz w:val="28"/>
          <w:szCs w:val="28"/>
        </w:rPr>
        <w:t xml:space="preserve"> компетентность должностных лиц</w:t>
      </w:r>
      <w:r w:rsidR="00994604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5"/>
      </w:r>
      <w:r w:rsidR="003E729A">
        <w:rPr>
          <w:rFonts w:ascii="Times New Roman" w:hAnsi="Times New Roman" w:cs="Times New Roman"/>
          <w:bCs/>
          <w:sz w:val="28"/>
          <w:szCs w:val="28"/>
        </w:rPr>
        <w:t>, что</w:t>
      </w:r>
      <w:r w:rsidR="00277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604">
        <w:rPr>
          <w:rFonts w:ascii="Times New Roman" w:hAnsi="Times New Roman" w:cs="Times New Roman"/>
          <w:bCs/>
          <w:sz w:val="28"/>
          <w:szCs w:val="28"/>
        </w:rPr>
        <w:t>представляет собой достаточно большую проблему в плане реализации управленческой функции государства.</w:t>
      </w:r>
      <w:r w:rsidR="001D2DD5">
        <w:rPr>
          <w:rFonts w:ascii="Times New Roman" w:hAnsi="Times New Roman" w:cs="Times New Roman"/>
          <w:bCs/>
          <w:sz w:val="28"/>
          <w:szCs w:val="28"/>
        </w:rPr>
        <w:t xml:space="preserve"> В научной литературе данному методу отдается достаточно мало </w:t>
      </w:r>
      <w:r w:rsidR="003E729A">
        <w:rPr>
          <w:rFonts w:ascii="Times New Roman" w:hAnsi="Times New Roman" w:cs="Times New Roman"/>
          <w:bCs/>
          <w:sz w:val="28"/>
          <w:szCs w:val="28"/>
        </w:rPr>
        <w:t>внимания</w:t>
      </w:r>
      <w:r w:rsidR="001D2DD5">
        <w:rPr>
          <w:rFonts w:ascii="Times New Roman" w:hAnsi="Times New Roman" w:cs="Times New Roman"/>
          <w:bCs/>
          <w:sz w:val="28"/>
          <w:szCs w:val="28"/>
        </w:rPr>
        <w:t xml:space="preserve"> для изучения, так же как не </w:t>
      </w:r>
      <w:r w:rsidR="003E729A">
        <w:rPr>
          <w:rFonts w:ascii="Times New Roman" w:hAnsi="Times New Roman" w:cs="Times New Roman"/>
          <w:bCs/>
          <w:sz w:val="28"/>
          <w:szCs w:val="28"/>
        </w:rPr>
        <w:t>делается</w:t>
      </w:r>
      <w:r w:rsidR="001D2DD5">
        <w:rPr>
          <w:rFonts w:ascii="Times New Roman" w:hAnsi="Times New Roman" w:cs="Times New Roman"/>
          <w:bCs/>
          <w:sz w:val="28"/>
          <w:szCs w:val="28"/>
        </w:rPr>
        <w:t xml:space="preserve"> почти никаких сравнительных анализов.</w:t>
      </w:r>
    </w:p>
    <w:p w:rsidR="002E258F" w:rsidRDefault="001D2DD5" w:rsidP="002E25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убеждения, по своей фактической составляющей, почти никогда не может быть полностью достигнута.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этого многие авторы выражают свое мнение о круглосуточном воздействии </w:t>
      </w:r>
      <w:r w:rsidR="00FF4712">
        <w:rPr>
          <w:rFonts w:ascii="Times New Roman" w:hAnsi="Times New Roman" w:cs="Times New Roman"/>
          <w:bCs/>
          <w:sz w:val="28"/>
          <w:szCs w:val="28"/>
        </w:rPr>
        <w:t xml:space="preserve">на неопределенный круг лиц, что в свою очередь является определяющим признаком данного метода. Не существует и основания возникновения необходимое для фактического применения. Административное убеждение выступает в роли правомерного поведения, что сопоставляется с </w:t>
      </w:r>
      <w:r w:rsidR="002E258F">
        <w:rPr>
          <w:rFonts w:ascii="Times New Roman" w:hAnsi="Times New Roman" w:cs="Times New Roman"/>
          <w:bCs/>
          <w:sz w:val="28"/>
          <w:szCs w:val="28"/>
        </w:rPr>
        <w:t>предупреждением правонарушения и представляется, как основная мера воздействия на сознание личности</w:t>
      </w:r>
      <w:r w:rsidR="002E258F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6"/>
      </w:r>
      <w:r w:rsidR="002E2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BE4" w:rsidRPr="001D2DD5" w:rsidRDefault="006F7BE4" w:rsidP="006F7BE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BE4">
        <w:rPr>
          <w:rFonts w:ascii="Times New Roman" w:hAnsi="Times New Roman" w:cs="Times New Roman"/>
          <w:bCs/>
          <w:sz w:val="28"/>
          <w:szCs w:val="28"/>
        </w:rPr>
        <w:t>Будучи демократическим государством, Российская Федерация не может обойтись в организации своего управления без совокупности методов воздействия. Так</w:t>
      </w:r>
      <w:r w:rsidR="003E729A">
        <w:rPr>
          <w:rFonts w:ascii="Times New Roman" w:hAnsi="Times New Roman" w:cs="Times New Roman"/>
          <w:bCs/>
          <w:sz w:val="28"/>
          <w:szCs w:val="28"/>
        </w:rPr>
        <w:t>,</w:t>
      </w:r>
      <w:r w:rsidRPr="006F7BE4">
        <w:rPr>
          <w:rFonts w:ascii="Times New Roman" w:hAnsi="Times New Roman" w:cs="Times New Roman"/>
          <w:bCs/>
          <w:sz w:val="28"/>
          <w:szCs w:val="28"/>
        </w:rPr>
        <w:t xml:space="preserve"> можно выстроить цепочку взаимосвязей. Как показывает </w:t>
      </w:r>
      <w:r w:rsidRPr="006F7BE4">
        <w:rPr>
          <w:rFonts w:ascii="Times New Roman" w:hAnsi="Times New Roman" w:cs="Times New Roman"/>
          <w:bCs/>
          <w:sz w:val="28"/>
          <w:szCs w:val="28"/>
        </w:rPr>
        <w:lastRenderedPageBreak/>
        <w:t>практика, государство, органы исполнительной власти и местного самоуправления осуществляют исключительно творческую и созидательную деятельность, тем самым убеждая граждан в правильности с</w:t>
      </w:r>
      <w:r w:rsidR="003E729A">
        <w:rPr>
          <w:rFonts w:ascii="Times New Roman" w:hAnsi="Times New Roman" w:cs="Times New Roman"/>
          <w:bCs/>
          <w:sz w:val="28"/>
          <w:szCs w:val="28"/>
        </w:rPr>
        <w:t>в</w:t>
      </w:r>
      <w:r w:rsidRPr="006F7BE4">
        <w:rPr>
          <w:rFonts w:ascii="Times New Roman" w:hAnsi="Times New Roman" w:cs="Times New Roman"/>
          <w:bCs/>
          <w:sz w:val="28"/>
          <w:szCs w:val="28"/>
        </w:rPr>
        <w:t>оей политик</w:t>
      </w:r>
      <w:r w:rsidR="003E729A">
        <w:rPr>
          <w:rFonts w:ascii="Times New Roman" w:hAnsi="Times New Roman" w:cs="Times New Roman"/>
          <w:bCs/>
          <w:sz w:val="28"/>
          <w:szCs w:val="28"/>
        </w:rPr>
        <w:t>и</w:t>
      </w:r>
      <w:r w:rsidRPr="006F7BE4">
        <w:rPr>
          <w:rFonts w:ascii="Times New Roman" w:hAnsi="Times New Roman" w:cs="Times New Roman"/>
          <w:bCs/>
          <w:sz w:val="28"/>
          <w:szCs w:val="28"/>
        </w:rPr>
        <w:t xml:space="preserve"> и принятых решений. Вопреки этому, присутствует противовес. Это принуждение тех, чьи стремления и действия расходятся с законодательством. Во всем этом, конечно же, есть цель, создание оптимальных условий для реализации достойной жизни человека.</w:t>
      </w:r>
    </w:p>
    <w:p w:rsidR="00592100" w:rsidRDefault="006F7BE4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принуждение на сегодняшний день предстает перед нами в качестве системы мер управленческого воздействия на участников общественных отношений в силу функционирования механизма правоохра</w:t>
      </w:r>
      <w:r w:rsidR="00F11381">
        <w:rPr>
          <w:rFonts w:ascii="Times New Roman" w:hAnsi="Times New Roman" w:cs="Times New Roman"/>
          <w:sz w:val="28"/>
          <w:szCs w:val="28"/>
        </w:rPr>
        <w:t xml:space="preserve">ны и используется, как крайнее средство обеспечения правопорядка в силу реализации управленческих функций, в частности </w:t>
      </w:r>
      <w:r w:rsidR="003E729A">
        <w:rPr>
          <w:rFonts w:ascii="Times New Roman" w:hAnsi="Times New Roman" w:cs="Times New Roman"/>
          <w:sz w:val="28"/>
          <w:szCs w:val="28"/>
        </w:rPr>
        <w:t>принудительных</w:t>
      </w:r>
      <w:r w:rsidR="00F11381">
        <w:rPr>
          <w:rFonts w:ascii="Times New Roman" w:hAnsi="Times New Roman" w:cs="Times New Roman"/>
          <w:sz w:val="28"/>
          <w:szCs w:val="28"/>
        </w:rPr>
        <w:t>, хотя и предусматриваются также в качестве предупреждения пр</w:t>
      </w:r>
      <w:r w:rsidR="003E729A">
        <w:rPr>
          <w:rFonts w:ascii="Times New Roman" w:hAnsi="Times New Roman" w:cs="Times New Roman"/>
          <w:sz w:val="28"/>
          <w:szCs w:val="28"/>
        </w:rPr>
        <w:t>отивоправных деяний</w:t>
      </w:r>
      <w:r w:rsidR="00F11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зависимости от целей реализации учены</w:t>
      </w:r>
      <w:r w:rsidR="003E72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9A">
        <w:rPr>
          <w:rFonts w:ascii="Times New Roman" w:hAnsi="Times New Roman" w:cs="Times New Roman"/>
          <w:sz w:val="28"/>
          <w:szCs w:val="28"/>
        </w:rPr>
        <w:t>в основном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такую классификацию, как: меры предупредительного характера, меры пресечения, меры производства по делам, меры административной ответственности</w:t>
      </w:r>
      <w:r w:rsidR="00F11381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="00F1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E4" w:rsidRDefault="00F11381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такового четкого разграничения по классификациям нет, как и невозможно определить единый структурированный и систематизированный источник административного принуждения</w:t>
      </w:r>
      <w:r w:rsidR="00592100">
        <w:rPr>
          <w:rFonts w:ascii="Times New Roman" w:hAnsi="Times New Roman" w:cs="Times New Roman"/>
          <w:sz w:val="28"/>
          <w:szCs w:val="28"/>
        </w:rPr>
        <w:t>, что ставит препятствия на пути к реализации мер управленческого воздействия.</w:t>
      </w:r>
    </w:p>
    <w:p w:rsidR="00592100" w:rsidRDefault="00592100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следует отметить необходимость кодификации административно-восстановительных мер в связи с большим разнообразием правоприменительных актов</w:t>
      </w:r>
      <w:r w:rsidR="003E729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обязательность более глубокого исследования административного убеждения, как метода государственного управления в целях полного выполнения всех своих поставленных задач.</w:t>
      </w:r>
    </w:p>
    <w:p w:rsidR="008E44F8" w:rsidRPr="008C0865" w:rsidRDefault="008E44F8" w:rsidP="008E44F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086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E44F8" w:rsidRPr="008E44F8" w:rsidRDefault="008E44F8" w:rsidP="008163F8">
      <w:pPr>
        <w:pStyle w:val="Default"/>
        <w:numPr>
          <w:ilvl w:val="0"/>
          <w:numId w:val="3"/>
        </w:numPr>
        <w:spacing w:line="360" w:lineRule="auto"/>
        <w:ind w:left="-567" w:right="57" w:firstLine="357"/>
        <w:rPr>
          <w:bCs/>
          <w:sz w:val="28"/>
          <w:szCs w:val="28"/>
        </w:rPr>
      </w:pPr>
      <w:r w:rsidRPr="007D78D1">
        <w:rPr>
          <w:sz w:val="28"/>
          <w:szCs w:val="28"/>
        </w:rPr>
        <w:t xml:space="preserve">Конституция Российской Федерации </w:t>
      </w:r>
      <w:r w:rsidRPr="007723A4">
        <w:rPr>
          <w:b/>
          <w:bCs/>
        </w:rPr>
        <w:t> </w:t>
      </w:r>
      <w:r w:rsidRPr="007723A4">
        <w:rPr>
          <w:bCs/>
          <w:sz w:val="28"/>
          <w:szCs w:val="28"/>
        </w:rPr>
        <w:t xml:space="preserve">(принята всенародным голосованием 12.12.1993 с изменениями, одобренными в ходе общероссийского </w:t>
      </w:r>
      <w:r w:rsidRPr="007723A4">
        <w:rPr>
          <w:bCs/>
          <w:sz w:val="28"/>
          <w:szCs w:val="28"/>
        </w:rPr>
        <w:lastRenderedPageBreak/>
        <w:t>голосования 01.07.2020</w:t>
      </w:r>
      <w:r w:rsidRPr="00277E00">
        <w:rPr>
          <w:bCs/>
          <w:sz w:val="28"/>
          <w:szCs w:val="28"/>
        </w:rPr>
        <w:t>)</w:t>
      </w:r>
      <w:r w:rsidRPr="00277E00">
        <w:rPr>
          <w:sz w:val="28"/>
          <w:szCs w:val="28"/>
        </w:rPr>
        <w:t xml:space="preserve"> [Электронный ресурс] // СПС «</w:t>
      </w:r>
      <w:proofErr w:type="spellStart"/>
      <w:r w:rsidRPr="00277E00">
        <w:rPr>
          <w:sz w:val="28"/>
          <w:szCs w:val="28"/>
        </w:rPr>
        <w:t>КонсультантПлюс</w:t>
      </w:r>
      <w:proofErr w:type="spellEnd"/>
      <w:r w:rsidRPr="00277E00">
        <w:rPr>
          <w:sz w:val="28"/>
          <w:szCs w:val="28"/>
        </w:rPr>
        <w:t>». – Режим доступа:</w:t>
      </w:r>
      <w:r>
        <w:rPr>
          <w:sz w:val="28"/>
          <w:szCs w:val="28"/>
        </w:rPr>
        <w:t xml:space="preserve"> </w:t>
      </w:r>
      <w:hyperlink r:id="rId8" w:history="1">
        <w:r w:rsidRPr="00751852">
          <w:rPr>
            <w:rStyle w:val="a3"/>
            <w:sz w:val="28"/>
            <w:szCs w:val="28"/>
          </w:rPr>
          <w:t>http://www.consultant.ru/document/cons_doc_LAW_28399/</w:t>
        </w:r>
      </w:hyperlink>
      <w:bookmarkStart w:id="9" w:name="_Toc58423507"/>
      <w:bookmarkStart w:id="10" w:name="_Toc58423541"/>
      <w:bookmarkStart w:id="11" w:name="_Toc58947060"/>
      <w:bookmarkStart w:id="12" w:name="_Toc58947558"/>
    </w:p>
    <w:p w:rsidR="008E44F8" w:rsidRPr="008E44F8" w:rsidRDefault="008E44F8" w:rsidP="008163F8">
      <w:pPr>
        <w:pStyle w:val="Default"/>
        <w:numPr>
          <w:ilvl w:val="0"/>
          <w:numId w:val="3"/>
        </w:numPr>
        <w:spacing w:line="360" w:lineRule="auto"/>
        <w:ind w:left="-567" w:right="57" w:firstLine="357"/>
        <w:rPr>
          <w:bCs/>
          <w:sz w:val="28"/>
          <w:szCs w:val="28"/>
        </w:rPr>
      </w:pPr>
      <w:r w:rsidRPr="008E44F8">
        <w:rPr>
          <w:sz w:val="28"/>
          <w:szCs w:val="28"/>
        </w:rPr>
        <w:t xml:space="preserve">Алехин А.П. Административное право Российской Федерации: Учебник / Алехин А.П., </w:t>
      </w:r>
      <w:proofErr w:type="spellStart"/>
      <w:r w:rsidRPr="008E44F8">
        <w:rPr>
          <w:sz w:val="28"/>
          <w:szCs w:val="28"/>
        </w:rPr>
        <w:t>Кармолицкий</w:t>
      </w:r>
      <w:proofErr w:type="spellEnd"/>
      <w:r w:rsidRPr="008E44F8">
        <w:rPr>
          <w:sz w:val="28"/>
          <w:szCs w:val="28"/>
        </w:rPr>
        <w:t xml:space="preserve"> А.А., Козлов Ю.М.</w:t>
      </w:r>
      <w:r w:rsidRPr="008E44F8">
        <w:rPr>
          <w:rFonts w:cs="Arial"/>
          <w:color w:val="373A3C"/>
          <w:sz w:val="28"/>
          <w:szCs w:val="28"/>
          <w:shd w:val="clear" w:color="auto" w:fill="FFFFFF"/>
        </w:rPr>
        <w:t xml:space="preserve"> </w:t>
      </w:r>
      <w:r w:rsidRPr="008E44F8">
        <w:rPr>
          <w:sz w:val="28"/>
          <w:szCs w:val="28"/>
        </w:rPr>
        <w:t> — М.: ИКД "Зерцало-М". 2003. — 608 с.</w:t>
      </w:r>
      <w:bookmarkEnd w:id="9"/>
      <w:bookmarkEnd w:id="10"/>
      <w:bookmarkEnd w:id="11"/>
      <w:bookmarkEnd w:id="12"/>
    </w:p>
    <w:p w:rsidR="008E44F8" w:rsidRPr="008E44F8" w:rsidRDefault="008E44F8" w:rsidP="008163F8">
      <w:pPr>
        <w:pStyle w:val="Default"/>
        <w:numPr>
          <w:ilvl w:val="0"/>
          <w:numId w:val="3"/>
        </w:numPr>
        <w:spacing w:line="360" w:lineRule="auto"/>
        <w:ind w:left="-567" w:right="57" w:firstLine="357"/>
        <w:rPr>
          <w:bCs/>
          <w:sz w:val="28"/>
          <w:szCs w:val="28"/>
        </w:rPr>
      </w:pPr>
      <w:r w:rsidRPr="008E44F8">
        <w:rPr>
          <w:sz w:val="28"/>
          <w:szCs w:val="28"/>
        </w:rPr>
        <w:t xml:space="preserve">Административное право / Д.Н. </w:t>
      </w:r>
      <w:proofErr w:type="spellStart"/>
      <w:proofErr w:type="gramStart"/>
      <w:r w:rsidRPr="008E44F8">
        <w:rPr>
          <w:sz w:val="28"/>
          <w:szCs w:val="28"/>
        </w:rPr>
        <w:t>Бахрах</w:t>
      </w:r>
      <w:proofErr w:type="spellEnd"/>
      <w:r w:rsidRPr="008E44F8">
        <w:rPr>
          <w:sz w:val="28"/>
          <w:szCs w:val="28"/>
        </w:rPr>
        <w:t>.,</w:t>
      </w:r>
      <w:proofErr w:type="gramEnd"/>
      <w:r w:rsidRPr="008E44F8">
        <w:rPr>
          <w:sz w:val="28"/>
          <w:szCs w:val="28"/>
        </w:rPr>
        <w:t xml:space="preserve"> Б.В. </w:t>
      </w:r>
      <w:proofErr w:type="spellStart"/>
      <w:r w:rsidRPr="008E44F8">
        <w:rPr>
          <w:sz w:val="28"/>
          <w:szCs w:val="28"/>
        </w:rPr>
        <w:t>Россинский</w:t>
      </w:r>
      <w:proofErr w:type="spellEnd"/>
      <w:r w:rsidRPr="008E44F8">
        <w:rPr>
          <w:sz w:val="28"/>
          <w:szCs w:val="28"/>
        </w:rPr>
        <w:t xml:space="preserve">., Ю.Н. </w:t>
      </w:r>
      <w:proofErr w:type="spellStart"/>
      <w:r w:rsidRPr="008E44F8">
        <w:rPr>
          <w:sz w:val="28"/>
          <w:szCs w:val="28"/>
        </w:rPr>
        <w:t>Старилов</w:t>
      </w:r>
      <w:proofErr w:type="spellEnd"/>
      <w:r w:rsidRPr="008E44F8">
        <w:rPr>
          <w:sz w:val="28"/>
          <w:szCs w:val="28"/>
        </w:rPr>
        <w:t>.- 3-е изд., пересмотр. и доп. - М.: Норма, 2008. – 816 с.</w:t>
      </w:r>
    </w:p>
    <w:p w:rsidR="008E44F8" w:rsidRPr="007A5D7E" w:rsidRDefault="008E44F8" w:rsidP="008163F8">
      <w:pPr>
        <w:pStyle w:val="Default"/>
        <w:numPr>
          <w:ilvl w:val="0"/>
          <w:numId w:val="3"/>
        </w:numPr>
        <w:spacing w:line="360" w:lineRule="auto"/>
        <w:ind w:left="-567" w:right="57" w:firstLine="357"/>
        <w:rPr>
          <w:bCs/>
          <w:sz w:val="28"/>
          <w:szCs w:val="28"/>
        </w:rPr>
      </w:pPr>
      <w:r w:rsidRPr="007A5D7E">
        <w:rPr>
          <w:sz w:val="28"/>
          <w:szCs w:val="28"/>
        </w:rPr>
        <w:t xml:space="preserve">Фиалковская И.Д. Сущность административного убеждения как метода государственного управления /И.Д. </w:t>
      </w:r>
      <w:proofErr w:type="spellStart"/>
      <w:r w:rsidRPr="007A5D7E">
        <w:rPr>
          <w:sz w:val="28"/>
          <w:szCs w:val="28"/>
        </w:rPr>
        <w:t>Фиалковсуая</w:t>
      </w:r>
      <w:proofErr w:type="spellEnd"/>
      <w:r w:rsidRPr="007A5D7E">
        <w:rPr>
          <w:sz w:val="28"/>
          <w:szCs w:val="28"/>
        </w:rPr>
        <w:t>//Вестник Нижегородского университета им. Н.И. Лобачевского 2012  №1 (1). С. 259-264.</w:t>
      </w:r>
    </w:p>
    <w:p w:rsidR="008E44F8" w:rsidRPr="00277E00" w:rsidRDefault="008E44F8" w:rsidP="008E44F8">
      <w:pPr>
        <w:pStyle w:val="Default"/>
        <w:spacing w:line="360" w:lineRule="auto"/>
        <w:ind w:left="-567" w:right="57"/>
        <w:rPr>
          <w:bCs/>
          <w:sz w:val="28"/>
          <w:szCs w:val="28"/>
        </w:rPr>
      </w:pPr>
    </w:p>
    <w:p w:rsidR="00592100" w:rsidRDefault="00592100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81" w:rsidRDefault="00F11381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04" w:rsidRPr="008D401B" w:rsidRDefault="00994604" w:rsidP="0099460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889" w:rsidRDefault="00035889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889" w:rsidRDefault="00035889" w:rsidP="001962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96207" w:rsidRPr="00196207" w:rsidRDefault="00196207" w:rsidP="001962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6207" w:rsidRPr="00196207" w:rsidSect="00D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8E" w:rsidRDefault="00525B8E" w:rsidP="003D6019">
      <w:pPr>
        <w:spacing w:after="0" w:line="240" w:lineRule="auto"/>
      </w:pPr>
      <w:r>
        <w:separator/>
      </w:r>
    </w:p>
  </w:endnote>
  <w:endnote w:type="continuationSeparator" w:id="0">
    <w:p w:rsidR="00525B8E" w:rsidRDefault="00525B8E" w:rsidP="003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8E" w:rsidRDefault="00525B8E" w:rsidP="003D6019">
      <w:pPr>
        <w:spacing w:after="0" w:line="240" w:lineRule="auto"/>
      </w:pPr>
      <w:r>
        <w:separator/>
      </w:r>
    </w:p>
  </w:footnote>
  <w:footnote w:type="continuationSeparator" w:id="0">
    <w:p w:rsidR="00525B8E" w:rsidRDefault="00525B8E" w:rsidP="003D6019">
      <w:pPr>
        <w:spacing w:after="0" w:line="240" w:lineRule="auto"/>
      </w:pPr>
      <w:r>
        <w:continuationSeparator/>
      </w:r>
    </w:p>
  </w:footnote>
  <w:footnote w:id="1">
    <w:p w:rsidR="003D6019" w:rsidRPr="003D6019" w:rsidRDefault="003A3523" w:rsidP="00FF4712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5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6019">
        <w:rPr>
          <w:rFonts w:ascii="Times New Roman" w:hAnsi="Times New Roman" w:cs="Times New Roman"/>
          <w:sz w:val="24"/>
          <w:szCs w:val="24"/>
        </w:rPr>
        <w:t xml:space="preserve"> </w:t>
      </w:r>
      <w:r w:rsidR="003D6019" w:rsidRPr="003D6019">
        <w:rPr>
          <w:rFonts w:ascii="Times New Roman" w:hAnsi="Times New Roman" w:cs="Times New Roman"/>
          <w:sz w:val="24"/>
          <w:szCs w:val="24"/>
        </w:rPr>
        <w:t>Алехин А.П. Административное пра</w:t>
      </w:r>
      <w:r w:rsidR="003D6019">
        <w:rPr>
          <w:rFonts w:ascii="Times New Roman" w:hAnsi="Times New Roman" w:cs="Times New Roman"/>
          <w:sz w:val="24"/>
          <w:szCs w:val="24"/>
        </w:rPr>
        <w:t>во Российской Федерации</w:t>
      </w:r>
      <w:r w:rsidR="003D6019" w:rsidRPr="003D6019">
        <w:rPr>
          <w:rFonts w:ascii="Times New Roman" w:hAnsi="Times New Roman" w:cs="Times New Roman"/>
          <w:sz w:val="24"/>
          <w:szCs w:val="24"/>
        </w:rPr>
        <w:t xml:space="preserve"> / Алехин А.П., </w:t>
      </w:r>
      <w:proofErr w:type="spellStart"/>
      <w:r w:rsidR="003D6019" w:rsidRPr="003D6019">
        <w:rPr>
          <w:rFonts w:ascii="Times New Roman" w:hAnsi="Times New Roman" w:cs="Times New Roman"/>
          <w:sz w:val="24"/>
          <w:szCs w:val="24"/>
        </w:rPr>
        <w:t>Кармолицкий</w:t>
      </w:r>
      <w:proofErr w:type="spellEnd"/>
      <w:r w:rsidR="003D6019" w:rsidRPr="003D6019">
        <w:rPr>
          <w:rFonts w:ascii="Times New Roman" w:hAnsi="Times New Roman" w:cs="Times New Roman"/>
          <w:sz w:val="24"/>
          <w:szCs w:val="24"/>
        </w:rPr>
        <w:t xml:space="preserve"> А.А., Козлов Ю.М.</w:t>
      </w:r>
      <w:r w:rsidR="00994604" w:rsidRPr="00994604">
        <w:rPr>
          <w:rFonts w:ascii="Times New Roman" w:hAnsi="Times New Roman" w:cs="Times New Roman"/>
          <w:sz w:val="22"/>
          <w:szCs w:val="22"/>
        </w:rPr>
        <w:t xml:space="preserve"> </w:t>
      </w:r>
      <w:r w:rsidR="00994604">
        <w:rPr>
          <w:rFonts w:ascii="Times New Roman" w:hAnsi="Times New Roman" w:cs="Times New Roman"/>
          <w:sz w:val="22"/>
          <w:szCs w:val="22"/>
        </w:rPr>
        <w:t xml:space="preserve">- </w:t>
      </w:r>
      <w:r w:rsidR="00994604" w:rsidRPr="00994604">
        <w:rPr>
          <w:rFonts w:ascii="Times New Roman" w:hAnsi="Times New Roman" w:cs="Times New Roman"/>
          <w:sz w:val="24"/>
          <w:szCs w:val="24"/>
        </w:rPr>
        <w:t>М.: ИКД "Зерцало-М"</w:t>
      </w:r>
      <w:r w:rsidR="003D6019" w:rsidRPr="003D6019">
        <w:rPr>
          <w:rFonts w:ascii="Times New Roman" w:hAnsi="Times New Roman" w:cs="Times New Roman"/>
          <w:sz w:val="24"/>
          <w:szCs w:val="24"/>
        </w:rPr>
        <w:t xml:space="preserve">  </w:t>
      </w:r>
      <w:r w:rsidR="00B06391">
        <w:rPr>
          <w:rFonts w:ascii="Times New Roman" w:hAnsi="Times New Roman" w:cs="Times New Roman"/>
          <w:sz w:val="24"/>
          <w:szCs w:val="24"/>
        </w:rPr>
        <w:t xml:space="preserve">2003. </w:t>
      </w:r>
      <w:r w:rsidR="003D6019">
        <w:rPr>
          <w:rFonts w:ascii="Times New Roman" w:hAnsi="Times New Roman" w:cs="Times New Roman"/>
          <w:sz w:val="24"/>
          <w:szCs w:val="24"/>
        </w:rPr>
        <w:t>С. 3-5.</w:t>
      </w:r>
    </w:p>
  </w:footnote>
  <w:footnote w:id="2">
    <w:p w:rsidR="00067B61" w:rsidRPr="008E35AB" w:rsidRDefault="00067B61" w:rsidP="00FF4712">
      <w:pPr>
        <w:pStyle w:val="aa"/>
        <w:spacing w:after="0"/>
        <w:ind w:left="-567" w:right="57"/>
        <w:jc w:val="both"/>
        <w:rPr>
          <w:rFonts w:ascii="Times New Roman" w:hAnsi="Times New Roman" w:cs="Times New Roman"/>
        </w:rPr>
      </w:pPr>
      <w:r w:rsidRPr="002E258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374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58423511"/>
      <w:bookmarkStart w:id="2" w:name="_Toc58423545"/>
      <w:bookmarkStart w:id="3" w:name="_Toc58947064"/>
      <w:bookmarkStart w:id="4" w:name="_Toc58947562"/>
      <w:proofErr w:type="spellStart"/>
      <w:r w:rsidR="00B374E3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="00B374E3">
        <w:rPr>
          <w:rFonts w:ascii="Times New Roman" w:hAnsi="Times New Roman" w:cs="Times New Roman"/>
          <w:sz w:val="24"/>
          <w:szCs w:val="24"/>
        </w:rPr>
        <w:t xml:space="preserve"> Д.Н. </w:t>
      </w:r>
      <w:r w:rsidRPr="00B374E3">
        <w:rPr>
          <w:rFonts w:ascii="Times New Roman" w:hAnsi="Times New Roman" w:cs="Times New Roman"/>
          <w:sz w:val="24"/>
          <w:szCs w:val="24"/>
        </w:rPr>
        <w:t xml:space="preserve">Административное право / Д.Н. </w:t>
      </w:r>
      <w:proofErr w:type="spellStart"/>
      <w:r w:rsidRPr="00B374E3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B374E3">
        <w:rPr>
          <w:rFonts w:ascii="Times New Roman" w:hAnsi="Times New Roman" w:cs="Times New Roman"/>
          <w:sz w:val="24"/>
          <w:szCs w:val="24"/>
        </w:rPr>
        <w:t>., Б.</w:t>
      </w:r>
      <w:r w:rsidR="00B374E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374E3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="00B374E3">
        <w:rPr>
          <w:rFonts w:ascii="Times New Roman" w:hAnsi="Times New Roman" w:cs="Times New Roman"/>
          <w:sz w:val="24"/>
          <w:szCs w:val="24"/>
        </w:rPr>
        <w:t xml:space="preserve">., Ю.Н. </w:t>
      </w:r>
      <w:proofErr w:type="spellStart"/>
      <w:r w:rsidR="00B374E3">
        <w:rPr>
          <w:rFonts w:ascii="Times New Roman" w:hAnsi="Times New Roman" w:cs="Times New Roman"/>
          <w:sz w:val="24"/>
          <w:szCs w:val="24"/>
        </w:rPr>
        <w:t>Старилов</w:t>
      </w:r>
      <w:proofErr w:type="spellEnd"/>
      <w:r w:rsidR="00B374E3">
        <w:rPr>
          <w:rFonts w:ascii="Times New Roman" w:hAnsi="Times New Roman" w:cs="Times New Roman"/>
          <w:sz w:val="24"/>
          <w:szCs w:val="24"/>
        </w:rPr>
        <w:t>.</w:t>
      </w:r>
      <w:r w:rsidR="00994604" w:rsidRPr="0099460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994604" w:rsidRPr="009946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94604" w:rsidRPr="00994604">
        <w:rPr>
          <w:rFonts w:ascii="Times New Roman" w:hAnsi="Times New Roman" w:cs="Times New Roman"/>
          <w:sz w:val="24"/>
          <w:szCs w:val="24"/>
        </w:rPr>
        <w:t xml:space="preserve"> 3-е изд., пересмотр. и доп. - М.: Норма</w:t>
      </w:r>
      <w:r w:rsidR="00B374E3">
        <w:rPr>
          <w:rFonts w:ascii="Times New Roman" w:hAnsi="Times New Roman" w:cs="Times New Roman"/>
          <w:sz w:val="24"/>
          <w:szCs w:val="24"/>
        </w:rPr>
        <w:t xml:space="preserve"> </w:t>
      </w:r>
      <w:r w:rsidRPr="00B374E3">
        <w:rPr>
          <w:rFonts w:ascii="Times New Roman" w:hAnsi="Times New Roman" w:cs="Times New Roman"/>
          <w:sz w:val="24"/>
          <w:szCs w:val="24"/>
        </w:rPr>
        <w:t xml:space="preserve">2008. </w:t>
      </w:r>
      <w:bookmarkEnd w:id="1"/>
      <w:bookmarkEnd w:id="2"/>
      <w:bookmarkEnd w:id="3"/>
      <w:bookmarkEnd w:id="4"/>
      <w:r w:rsidR="00B374E3">
        <w:rPr>
          <w:rFonts w:ascii="Times New Roman" w:hAnsi="Times New Roman" w:cs="Times New Roman"/>
          <w:sz w:val="24"/>
          <w:szCs w:val="24"/>
        </w:rPr>
        <w:t>С.</w:t>
      </w:r>
      <w:r w:rsidR="00994604">
        <w:rPr>
          <w:rFonts w:ascii="Times New Roman" w:hAnsi="Times New Roman" w:cs="Times New Roman"/>
          <w:sz w:val="24"/>
          <w:szCs w:val="24"/>
        </w:rPr>
        <w:t xml:space="preserve"> </w:t>
      </w:r>
      <w:r w:rsidR="00B374E3">
        <w:rPr>
          <w:rFonts w:ascii="Times New Roman" w:hAnsi="Times New Roman" w:cs="Times New Roman"/>
          <w:sz w:val="24"/>
          <w:szCs w:val="24"/>
        </w:rPr>
        <w:t>29-33.</w:t>
      </w:r>
    </w:p>
  </w:footnote>
  <w:footnote w:id="3">
    <w:p w:rsidR="000C18FC" w:rsidRPr="00035889" w:rsidRDefault="000C18FC" w:rsidP="00FF4712">
      <w:pPr>
        <w:pStyle w:val="a7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C18F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C18FC">
        <w:rPr>
          <w:rFonts w:ascii="Times New Roman" w:hAnsi="Times New Roman" w:cs="Times New Roman"/>
          <w:sz w:val="24"/>
          <w:szCs w:val="24"/>
        </w:rPr>
        <w:t xml:space="preserve"> </w:t>
      </w:r>
      <w:r w:rsidR="008E35AB" w:rsidRPr="008E35A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  <w:r w:rsidR="008E35AB" w:rsidRPr="008E35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35AB" w:rsidRPr="008E35AB">
        <w:rPr>
          <w:rFonts w:ascii="Times New Roman" w:hAnsi="Times New Roman" w:cs="Times New Roman"/>
          <w:bCs/>
          <w:sz w:val="24"/>
          <w:szCs w:val="24"/>
        </w:rPr>
        <w:t>(принята всенародным голосованием 12.12.1993 с изменениями, одобренными в ходе общероссийского голосования 01.07.2020)</w:t>
      </w:r>
      <w:r w:rsidR="008E35AB" w:rsidRPr="008E35AB">
        <w:rPr>
          <w:rFonts w:ascii="Times New Roman" w:hAnsi="Times New Roman" w:cs="Times New Roman"/>
          <w:sz w:val="24"/>
          <w:szCs w:val="24"/>
        </w:rPr>
        <w:t xml:space="preserve"> [Электронный ресурс] // СПС «</w:t>
      </w:r>
      <w:proofErr w:type="spellStart"/>
      <w:r w:rsidR="008E35AB" w:rsidRPr="008E35A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E35AB" w:rsidRPr="008E35AB">
        <w:rPr>
          <w:rFonts w:ascii="Times New Roman" w:hAnsi="Times New Roman" w:cs="Times New Roman"/>
          <w:sz w:val="24"/>
          <w:szCs w:val="24"/>
        </w:rPr>
        <w:t>». – Режим доступа: http://www.consultant.ru/document/cons_doc_LAW_28399/</w:t>
      </w:r>
    </w:p>
  </w:footnote>
  <w:footnote w:id="4">
    <w:p w:rsidR="00035889" w:rsidRPr="00035889" w:rsidRDefault="00035889" w:rsidP="00FF4712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03588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35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</w:t>
      </w:r>
      <w:r w:rsidRPr="00B374E3">
        <w:rPr>
          <w:rFonts w:ascii="Times New Roman" w:hAnsi="Times New Roman" w:cs="Times New Roman"/>
          <w:sz w:val="24"/>
          <w:szCs w:val="24"/>
        </w:rPr>
        <w:t xml:space="preserve">Административное право / Д.Н. </w:t>
      </w:r>
      <w:proofErr w:type="spellStart"/>
      <w:r w:rsidRPr="00B374E3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B374E3">
        <w:rPr>
          <w:rFonts w:ascii="Times New Roman" w:hAnsi="Times New Roman" w:cs="Times New Roman"/>
          <w:sz w:val="24"/>
          <w:szCs w:val="24"/>
        </w:rPr>
        <w:t>., Б.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604" w:rsidRPr="009946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94604" w:rsidRPr="00994604">
        <w:rPr>
          <w:rFonts w:ascii="Times New Roman" w:hAnsi="Times New Roman" w:cs="Times New Roman"/>
          <w:sz w:val="24"/>
          <w:szCs w:val="24"/>
        </w:rPr>
        <w:t xml:space="preserve"> 3-е изд., пересмотр. и доп. - М.: Норма </w:t>
      </w:r>
      <w:r w:rsidRPr="00B374E3"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9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433-438.</w:t>
      </w:r>
    </w:p>
  </w:footnote>
  <w:footnote w:id="5">
    <w:p w:rsidR="00994604" w:rsidRPr="00994604" w:rsidRDefault="00994604" w:rsidP="00FF4712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5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Toc58423512"/>
      <w:bookmarkStart w:id="6" w:name="_Toc58423546"/>
      <w:bookmarkStart w:id="7" w:name="_Toc58947065"/>
      <w:bookmarkStart w:id="8" w:name="_Toc58947563"/>
      <w:r w:rsidRPr="00994604">
        <w:rPr>
          <w:rFonts w:ascii="Times New Roman" w:hAnsi="Times New Roman" w:cs="Times New Roman"/>
          <w:sz w:val="24"/>
          <w:szCs w:val="24"/>
        </w:rPr>
        <w:t xml:space="preserve">Фиалковская И.Д. Сущность административного убеждения как метода государственного управления /И.Д. </w:t>
      </w:r>
      <w:proofErr w:type="spellStart"/>
      <w:r w:rsidRPr="00994604">
        <w:rPr>
          <w:rFonts w:ascii="Times New Roman" w:hAnsi="Times New Roman" w:cs="Times New Roman"/>
          <w:sz w:val="24"/>
          <w:szCs w:val="24"/>
        </w:rPr>
        <w:t>Фиалковсуая</w:t>
      </w:r>
      <w:proofErr w:type="spellEnd"/>
      <w:r w:rsidRPr="00994604">
        <w:rPr>
          <w:rFonts w:ascii="Times New Roman" w:hAnsi="Times New Roman" w:cs="Times New Roman"/>
          <w:sz w:val="24"/>
          <w:szCs w:val="24"/>
        </w:rPr>
        <w:t>//Вестник Нижегородского университета им. Н.</w:t>
      </w:r>
      <w:r>
        <w:rPr>
          <w:rFonts w:ascii="Times New Roman" w:hAnsi="Times New Roman" w:cs="Times New Roman"/>
          <w:sz w:val="24"/>
          <w:szCs w:val="24"/>
        </w:rPr>
        <w:t xml:space="preserve">И. Лобачевского 2012 </w:t>
      </w:r>
      <w:r w:rsidRPr="00994604">
        <w:rPr>
          <w:rFonts w:ascii="Times New Roman" w:hAnsi="Times New Roman" w:cs="Times New Roman"/>
          <w:sz w:val="24"/>
          <w:szCs w:val="24"/>
        </w:rPr>
        <w:t xml:space="preserve"> №1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0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04">
        <w:rPr>
          <w:rFonts w:ascii="Times New Roman" w:hAnsi="Times New Roman" w:cs="Times New Roman"/>
          <w:sz w:val="24"/>
          <w:szCs w:val="24"/>
        </w:rPr>
        <w:t>259-264.</w:t>
      </w:r>
      <w:bookmarkEnd w:id="5"/>
      <w:bookmarkEnd w:id="6"/>
      <w:bookmarkEnd w:id="7"/>
      <w:bookmarkEnd w:id="8"/>
    </w:p>
  </w:footnote>
  <w:footnote w:id="6">
    <w:p w:rsidR="002E258F" w:rsidRDefault="002E258F" w:rsidP="002E258F">
      <w:pPr>
        <w:pStyle w:val="a7"/>
        <w:jc w:val="both"/>
      </w:pPr>
      <w:r w:rsidRPr="002E258F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</w:t>
      </w:r>
      <w:r w:rsidRPr="00B374E3">
        <w:rPr>
          <w:rFonts w:ascii="Times New Roman" w:hAnsi="Times New Roman" w:cs="Times New Roman"/>
          <w:sz w:val="24"/>
          <w:szCs w:val="24"/>
        </w:rPr>
        <w:t xml:space="preserve">Административное право / Д.Н. </w:t>
      </w:r>
      <w:proofErr w:type="spellStart"/>
      <w:r w:rsidRPr="00B374E3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B374E3">
        <w:rPr>
          <w:rFonts w:ascii="Times New Roman" w:hAnsi="Times New Roman" w:cs="Times New Roman"/>
          <w:sz w:val="24"/>
          <w:szCs w:val="24"/>
        </w:rPr>
        <w:t>., Б.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6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4604">
        <w:rPr>
          <w:rFonts w:ascii="Times New Roman" w:hAnsi="Times New Roman" w:cs="Times New Roman"/>
          <w:sz w:val="24"/>
          <w:szCs w:val="24"/>
        </w:rPr>
        <w:t xml:space="preserve"> 3-е изд., пересмотр. и доп. - М.: Норма </w:t>
      </w:r>
      <w:r w:rsidRPr="00B374E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 С. 446-448.</w:t>
      </w:r>
    </w:p>
  </w:footnote>
  <w:footnote w:id="7">
    <w:p w:rsidR="00F11381" w:rsidRPr="00F11381" w:rsidRDefault="00F11381">
      <w:pPr>
        <w:pStyle w:val="a7"/>
        <w:rPr>
          <w:rFonts w:ascii="Times New Roman" w:hAnsi="Times New Roman" w:cs="Times New Roman"/>
          <w:sz w:val="24"/>
          <w:szCs w:val="24"/>
        </w:rPr>
      </w:pPr>
      <w:r w:rsidRPr="00F1138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11381">
        <w:rPr>
          <w:rFonts w:ascii="Times New Roman" w:hAnsi="Times New Roman" w:cs="Times New Roman"/>
          <w:sz w:val="24"/>
          <w:szCs w:val="24"/>
        </w:rPr>
        <w:t xml:space="preserve"> </w:t>
      </w:r>
      <w:r w:rsidRPr="003D6019">
        <w:rPr>
          <w:rFonts w:ascii="Times New Roman" w:hAnsi="Times New Roman" w:cs="Times New Roman"/>
          <w:sz w:val="24"/>
          <w:szCs w:val="24"/>
        </w:rPr>
        <w:t>Алехин А.П. Административное пра</w:t>
      </w:r>
      <w:r>
        <w:rPr>
          <w:rFonts w:ascii="Times New Roman" w:hAnsi="Times New Roman" w:cs="Times New Roman"/>
          <w:sz w:val="24"/>
          <w:szCs w:val="24"/>
        </w:rPr>
        <w:t>во Российской Федерации</w:t>
      </w:r>
      <w:r w:rsidRPr="003D6019">
        <w:rPr>
          <w:rFonts w:ascii="Times New Roman" w:hAnsi="Times New Roman" w:cs="Times New Roman"/>
          <w:sz w:val="24"/>
          <w:szCs w:val="24"/>
        </w:rPr>
        <w:t xml:space="preserve"> / Алехин А.П., </w:t>
      </w:r>
      <w:proofErr w:type="spellStart"/>
      <w:r w:rsidRPr="003D6019">
        <w:rPr>
          <w:rFonts w:ascii="Times New Roman" w:hAnsi="Times New Roman" w:cs="Times New Roman"/>
          <w:sz w:val="24"/>
          <w:szCs w:val="24"/>
        </w:rPr>
        <w:t>Кармолицкий</w:t>
      </w:r>
      <w:proofErr w:type="spellEnd"/>
      <w:r w:rsidRPr="003D6019">
        <w:rPr>
          <w:rFonts w:ascii="Times New Roman" w:hAnsi="Times New Roman" w:cs="Times New Roman"/>
          <w:sz w:val="24"/>
          <w:szCs w:val="24"/>
        </w:rPr>
        <w:t xml:space="preserve"> А.А., Козлов Ю.М.</w:t>
      </w:r>
      <w:r w:rsidRPr="009946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94604">
        <w:rPr>
          <w:rFonts w:ascii="Times New Roman" w:hAnsi="Times New Roman" w:cs="Times New Roman"/>
          <w:sz w:val="24"/>
          <w:szCs w:val="24"/>
        </w:rPr>
        <w:t>М.: ИКД "Зерцало-М"</w:t>
      </w:r>
      <w:r w:rsidRPr="003D60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2003. С.233-238.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F95"/>
    <w:multiLevelType w:val="hybridMultilevel"/>
    <w:tmpl w:val="4AEA5CC4"/>
    <w:lvl w:ilvl="0" w:tplc="45040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F17B30"/>
    <w:multiLevelType w:val="hybridMultilevel"/>
    <w:tmpl w:val="63F8B63A"/>
    <w:lvl w:ilvl="0" w:tplc="8A460F0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6CDB"/>
    <w:multiLevelType w:val="hybridMultilevel"/>
    <w:tmpl w:val="0F18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EF2"/>
    <w:rsid w:val="00035889"/>
    <w:rsid w:val="00067B61"/>
    <w:rsid w:val="000C18FC"/>
    <w:rsid w:val="000C5150"/>
    <w:rsid w:val="00196207"/>
    <w:rsid w:val="001D2DD5"/>
    <w:rsid w:val="002779AB"/>
    <w:rsid w:val="0028262F"/>
    <w:rsid w:val="002E258F"/>
    <w:rsid w:val="003473A7"/>
    <w:rsid w:val="00391C7E"/>
    <w:rsid w:val="003A3523"/>
    <w:rsid w:val="003D6019"/>
    <w:rsid w:val="003E729A"/>
    <w:rsid w:val="00494FED"/>
    <w:rsid w:val="005113DA"/>
    <w:rsid w:val="00525B8E"/>
    <w:rsid w:val="00564EF2"/>
    <w:rsid w:val="00592100"/>
    <w:rsid w:val="005B7AA1"/>
    <w:rsid w:val="00605769"/>
    <w:rsid w:val="006D480F"/>
    <w:rsid w:val="006F7BE4"/>
    <w:rsid w:val="007A5D7E"/>
    <w:rsid w:val="008163F8"/>
    <w:rsid w:val="00832E72"/>
    <w:rsid w:val="008D401B"/>
    <w:rsid w:val="008E35AB"/>
    <w:rsid w:val="008E44F8"/>
    <w:rsid w:val="00994604"/>
    <w:rsid w:val="00996E23"/>
    <w:rsid w:val="009A0919"/>
    <w:rsid w:val="009F01CF"/>
    <w:rsid w:val="009F08B1"/>
    <w:rsid w:val="00B06391"/>
    <w:rsid w:val="00B374E3"/>
    <w:rsid w:val="00C45C84"/>
    <w:rsid w:val="00D64E1F"/>
    <w:rsid w:val="00DC6CD1"/>
    <w:rsid w:val="00DE12DA"/>
    <w:rsid w:val="00E02E2D"/>
    <w:rsid w:val="00F11381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D0BB-898B-4B99-B37F-6BFE9F4C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F2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6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EF2"/>
    <w:rPr>
      <w:color w:val="0000FF" w:themeColor="hyperlink"/>
      <w:u w:val="single"/>
    </w:rPr>
  </w:style>
  <w:style w:type="character" w:customStyle="1" w:styleId="blk">
    <w:name w:val="blk"/>
    <w:basedOn w:val="a0"/>
    <w:rsid w:val="00196207"/>
  </w:style>
  <w:style w:type="paragraph" w:styleId="a4">
    <w:name w:val="endnote text"/>
    <w:basedOn w:val="a"/>
    <w:link w:val="a5"/>
    <w:uiPriority w:val="99"/>
    <w:semiHidden/>
    <w:unhideWhenUsed/>
    <w:rsid w:val="003D60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D601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D601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D60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601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6019"/>
    <w:rPr>
      <w:vertAlign w:val="superscript"/>
    </w:rPr>
  </w:style>
  <w:style w:type="paragraph" w:customStyle="1" w:styleId="aa">
    <w:name w:val="загОловок"/>
    <w:basedOn w:val="1"/>
    <w:qFormat/>
    <w:rsid w:val="00067B61"/>
    <w:pPr>
      <w:spacing w:before="0" w:after="240" w:line="240" w:lineRule="auto"/>
      <w:ind w:left="709"/>
      <w:jc w:val="center"/>
    </w:pPr>
    <w:rPr>
      <w:rFonts w:ascii="Arial" w:hAnsi="Arial"/>
      <w:b w:val="0"/>
      <w:bCs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D401B"/>
    <w:pPr>
      <w:ind w:left="720"/>
      <w:contextualSpacing/>
    </w:pPr>
  </w:style>
  <w:style w:type="paragraph" w:customStyle="1" w:styleId="Default">
    <w:name w:val="Default"/>
    <w:rsid w:val="008E44F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9A7A-3F2E-47DB-B041-1675B86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 Сергей Владимирович</cp:lastModifiedBy>
  <cp:revision>7</cp:revision>
  <dcterms:created xsi:type="dcterms:W3CDTF">2021-03-12T08:35:00Z</dcterms:created>
  <dcterms:modified xsi:type="dcterms:W3CDTF">2021-03-17T01:13:00Z</dcterms:modified>
</cp:coreProperties>
</file>